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22E66" w14:textId="3BB8F85B" w:rsidR="00417C50" w:rsidRPr="00A762A2" w:rsidRDefault="00417C50" w:rsidP="00F9100C">
      <w:pPr>
        <w:pStyle w:val="BodyText"/>
        <w:spacing w:before="0" w:after="0"/>
        <w:jc w:val="center"/>
        <w:rPr>
          <w:rFonts w:asciiTheme="majorHAnsi" w:hAnsiTheme="majorHAnsi" w:cstheme="minorHAnsi"/>
          <w:b/>
          <w:bCs/>
          <w:sz w:val="32"/>
          <w:szCs w:val="32"/>
          <w:lang w:val="en-US"/>
        </w:rPr>
      </w:pPr>
    </w:p>
    <w:p w14:paraId="3D134BF1" w14:textId="71539EA1" w:rsidR="007627C9" w:rsidRPr="00A762A2" w:rsidRDefault="007627C9" w:rsidP="00417C50">
      <w:pPr>
        <w:pStyle w:val="BodyText"/>
        <w:spacing w:before="0" w:after="0"/>
        <w:jc w:val="center"/>
        <w:rPr>
          <w:rFonts w:asciiTheme="majorHAnsi" w:hAnsiTheme="majorHAnsi" w:cstheme="minorHAnsi"/>
          <w:b/>
          <w:bCs/>
          <w:sz w:val="28"/>
          <w:szCs w:val="32"/>
          <w:lang w:val="id-ID"/>
        </w:rPr>
      </w:pPr>
      <w:r w:rsidRPr="00A762A2">
        <w:rPr>
          <w:rFonts w:asciiTheme="majorHAnsi" w:hAnsiTheme="majorHAnsi" w:cstheme="minorHAnsi"/>
          <w:b/>
          <w:bCs/>
          <w:sz w:val="28"/>
          <w:szCs w:val="32"/>
          <w:lang w:val="id-ID"/>
        </w:rPr>
        <w:t>Indonesia Climate Change Trust Fund (ICCTF)</w:t>
      </w:r>
    </w:p>
    <w:p w14:paraId="091AB109" w14:textId="7CC54B8E" w:rsidR="00417C50" w:rsidRPr="00A762A2" w:rsidRDefault="0045790A" w:rsidP="00123959">
      <w:pPr>
        <w:pStyle w:val="BodyText"/>
        <w:spacing w:before="0" w:after="0"/>
        <w:jc w:val="center"/>
        <w:rPr>
          <w:rFonts w:asciiTheme="majorHAnsi" w:hAnsiTheme="majorHAnsi" w:cstheme="minorHAnsi"/>
          <w:b/>
          <w:bCs/>
          <w:sz w:val="28"/>
          <w:szCs w:val="32"/>
          <w:lang w:val="id-ID"/>
        </w:rPr>
      </w:pPr>
      <w:r w:rsidRPr="00A762A2">
        <w:rPr>
          <w:rFonts w:asciiTheme="majorHAnsi" w:hAnsiTheme="majorHAnsi" w:cstheme="minorHAnsi"/>
          <w:b/>
          <w:bCs/>
          <w:sz w:val="28"/>
          <w:szCs w:val="32"/>
          <w:lang w:val="id-ID"/>
        </w:rPr>
        <w:t>Undangan Untuk Memasukkan Usulan Pro</w:t>
      </w:r>
      <w:r w:rsidR="001B1054" w:rsidRPr="00A762A2">
        <w:rPr>
          <w:rFonts w:asciiTheme="majorHAnsi" w:hAnsiTheme="majorHAnsi" w:cstheme="minorHAnsi"/>
          <w:b/>
          <w:bCs/>
          <w:sz w:val="28"/>
          <w:szCs w:val="32"/>
          <w:lang w:val="id-ID"/>
        </w:rPr>
        <w:t>gram</w:t>
      </w:r>
    </w:p>
    <w:p w14:paraId="211085EF" w14:textId="77777777" w:rsidR="00EF3E68" w:rsidRPr="00A762A2" w:rsidRDefault="00EF3E68" w:rsidP="00123959">
      <w:pPr>
        <w:pStyle w:val="BodyText"/>
        <w:spacing w:before="0" w:after="0"/>
        <w:jc w:val="center"/>
        <w:rPr>
          <w:rFonts w:asciiTheme="majorHAnsi" w:hAnsiTheme="majorHAnsi" w:cstheme="minorHAnsi"/>
          <w:b/>
          <w:bCs/>
          <w:sz w:val="28"/>
          <w:szCs w:val="32"/>
          <w:lang w:val="id-ID"/>
        </w:rPr>
      </w:pPr>
      <w:r w:rsidRPr="00A762A2">
        <w:rPr>
          <w:rFonts w:asciiTheme="majorHAnsi" w:hAnsiTheme="majorHAnsi" w:cstheme="minorHAnsi"/>
          <w:b/>
          <w:bCs/>
          <w:sz w:val="28"/>
          <w:szCs w:val="32"/>
          <w:lang w:val="id-ID"/>
        </w:rPr>
        <w:t xml:space="preserve">Coral Reef Rehabilitation and Management Program – Coral Triangle Initiative (COREMAP – CTI) </w:t>
      </w:r>
    </w:p>
    <w:p w14:paraId="75AA9492" w14:textId="47EAB7D8" w:rsidR="00123959" w:rsidRPr="00A762A2" w:rsidRDefault="00DA4BF0" w:rsidP="00123959">
      <w:pPr>
        <w:pStyle w:val="BodyText"/>
        <w:spacing w:before="0" w:after="0"/>
        <w:jc w:val="center"/>
        <w:rPr>
          <w:rFonts w:asciiTheme="majorHAnsi" w:hAnsiTheme="majorHAnsi" w:cstheme="minorHAnsi"/>
          <w:b/>
          <w:bCs/>
          <w:sz w:val="28"/>
          <w:szCs w:val="32"/>
          <w:lang w:val="id-ID"/>
        </w:rPr>
      </w:pPr>
      <w:r w:rsidRPr="00A762A2">
        <w:rPr>
          <w:rFonts w:asciiTheme="majorHAnsi" w:hAnsiTheme="majorHAnsi" w:cstheme="minorHAnsi"/>
          <w:b/>
          <w:bCs/>
          <w:sz w:val="28"/>
          <w:szCs w:val="32"/>
          <w:lang w:val="id-ID"/>
        </w:rPr>
        <w:t xml:space="preserve">ICCTF - </w:t>
      </w:r>
      <w:r w:rsidR="00123959" w:rsidRPr="00A762A2">
        <w:rPr>
          <w:rFonts w:asciiTheme="majorHAnsi" w:hAnsiTheme="majorHAnsi" w:cstheme="minorHAnsi"/>
          <w:b/>
          <w:bCs/>
          <w:sz w:val="28"/>
          <w:szCs w:val="32"/>
          <w:lang w:val="id-ID"/>
        </w:rPr>
        <w:t xml:space="preserve">Global Environmental Facility (GEF) World Bank </w:t>
      </w:r>
    </w:p>
    <w:p w14:paraId="0445B895" w14:textId="26646CB1" w:rsidR="0045790A" w:rsidRPr="00A762A2" w:rsidRDefault="0045790A" w:rsidP="00123959">
      <w:pPr>
        <w:pStyle w:val="BodyText"/>
        <w:spacing w:before="0" w:after="0"/>
        <w:jc w:val="center"/>
        <w:rPr>
          <w:rFonts w:asciiTheme="majorHAnsi" w:hAnsiTheme="majorHAnsi" w:cstheme="minorHAnsi"/>
          <w:b/>
          <w:bCs/>
          <w:sz w:val="22"/>
          <w:szCs w:val="22"/>
          <w:lang w:val="en-US"/>
        </w:rPr>
      </w:pPr>
    </w:p>
    <w:p w14:paraId="2D4CA94A" w14:textId="2899CA50" w:rsidR="009E69AF" w:rsidRPr="00A762A2" w:rsidRDefault="00480EE9" w:rsidP="00C85072">
      <w:pPr>
        <w:shd w:val="clear" w:color="auto" w:fill="92CDDC" w:themeFill="accent5" w:themeFillTint="99"/>
        <w:tabs>
          <w:tab w:val="left" w:pos="0"/>
        </w:tabs>
        <w:autoSpaceDE w:val="0"/>
        <w:autoSpaceDN w:val="0"/>
        <w:adjustRightInd w:val="0"/>
        <w:spacing w:before="0" w:after="0" w:line="240" w:lineRule="auto"/>
        <w:rPr>
          <w:rFonts w:asciiTheme="majorHAnsi" w:hAnsiTheme="majorHAnsi" w:cstheme="minorHAnsi"/>
          <w:b/>
          <w:bCs/>
          <w:sz w:val="28"/>
          <w:szCs w:val="28"/>
        </w:rPr>
      </w:pPr>
      <w:r w:rsidRPr="00A762A2">
        <w:rPr>
          <w:rFonts w:asciiTheme="majorHAnsi" w:hAnsiTheme="majorHAnsi" w:cstheme="minorHAnsi"/>
          <w:b/>
          <w:bCs/>
          <w:sz w:val="28"/>
          <w:szCs w:val="28"/>
        </w:rPr>
        <w:t xml:space="preserve">Bagian </w:t>
      </w:r>
      <w:r w:rsidR="00417C50" w:rsidRPr="00A762A2">
        <w:rPr>
          <w:rFonts w:asciiTheme="majorHAnsi" w:hAnsiTheme="majorHAnsi" w:cstheme="minorHAnsi"/>
          <w:b/>
          <w:bCs/>
          <w:sz w:val="28"/>
          <w:szCs w:val="28"/>
        </w:rPr>
        <w:t xml:space="preserve">1: </w:t>
      </w:r>
      <w:r w:rsidRPr="00A762A2">
        <w:rPr>
          <w:rFonts w:asciiTheme="majorHAnsi" w:hAnsiTheme="majorHAnsi" w:cstheme="minorHAnsi"/>
          <w:b/>
          <w:bCs/>
          <w:sz w:val="28"/>
          <w:szCs w:val="28"/>
        </w:rPr>
        <w:t xml:space="preserve">Pendahuluan </w:t>
      </w:r>
    </w:p>
    <w:p w14:paraId="63878038" w14:textId="77777777" w:rsidR="00C85072" w:rsidRPr="00A762A2" w:rsidRDefault="00C85072" w:rsidP="00C85072">
      <w:pPr>
        <w:tabs>
          <w:tab w:val="left" w:pos="0"/>
        </w:tabs>
        <w:autoSpaceDE w:val="0"/>
        <w:autoSpaceDN w:val="0"/>
        <w:adjustRightInd w:val="0"/>
        <w:spacing w:before="0" w:after="0" w:line="240" w:lineRule="auto"/>
        <w:jc w:val="both"/>
        <w:rPr>
          <w:rFonts w:asciiTheme="majorHAnsi" w:hAnsiTheme="majorHAnsi" w:cstheme="minorHAnsi"/>
          <w:szCs w:val="22"/>
        </w:rPr>
      </w:pPr>
    </w:p>
    <w:p w14:paraId="3312E939" w14:textId="77777777" w:rsidR="00873F15" w:rsidRPr="00A762A2" w:rsidRDefault="00873F15" w:rsidP="00873F15">
      <w:pPr>
        <w:pStyle w:val="Default"/>
        <w:spacing w:line="276" w:lineRule="auto"/>
        <w:ind w:firstLine="360"/>
        <w:jc w:val="both"/>
        <w:rPr>
          <w:rFonts w:asciiTheme="majorHAnsi" w:hAnsiTheme="majorHAnsi" w:cstheme="minorHAnsi"/>
          <w:color w:val="auto"/>
          <w:sz w:val="22"/>
          <w:szCs w:val="22"/>
        </w:rPr>
      </w:pPr>
      <w:bookmarkStart w:id="0" w:name="_Hlk23887656"/>
      <w:proofErr w:type="gramStart"/>
      <w:r w:rsidRPr="00A762A2">
        <w:rPr>
          <w:rFonts w:asciiTheme="majorHAnsi" w:hAnsiTheme="majorHAnsi" w:cstheme="minorHAnsi"/>
          <w:color w:val="auto"/>
          <w:sz w:val="22"/>
          <w:szCs w:val="22"/>
        </w:rPr>
        <w:t>Salah satu peran Bappenas dalam pengelolaan sumberdaya kelautan dan perikanan adalah menyiapkan bahan pengoordinasian, pelancaran dan percepatan pelaksanaan program dan kegiatan pengelolaan laut dan pesisir.</w:t>
      </w:r>
      <w:proofErr w:type="gramEnd"/>
      <w:r w:rsidRPr="00A762A2">
        <w:rPr>
          <w:rFonts w:asciiTheme="majorHAnsi" w:hAnsiTheme="majorHAnsi" w:cstheme="minorHAnsi"/>
          <w:color w:val="auto"/>
          <w:sz w:val="22"/>
          <w:szCs w:val="22"/>
        </w:rPr>
        <w:t xml:space="preserve">  Salah satu </w:t>
      </w:r>
      <w:proofErr w:type="gramStart"/>
      <w:r w:rsidRPr="00A762A2">
        <w:rPr>
          <w:rFonts w:asciiTheme="majorHAnsi" w:hAnsiTheme="majorHAnsi" w:cstheme="minorHAnsi"/>
          <w:color w:val="auto"/>
          <w:sz w:val="22"/>
          <w:szCs w:val="22"/>
        </w:rPr>
        <w:t>implementasinya  adalah</w:t>
      </w:r>
      <w:proofErr w:type="gramEnd"/>
      <w:r w:rsidRPr="00A762A2">
        <w:rPr>
          <w:rFonts w:asciiTheme="majorHAnsi" w:hAnsiTheme="majorHAnsi" w:cstheme="minorHAnsi"/>
          <w:color w:val="auto"/>
          <w:sz w:val="22"/>
          <w:szCs w:val="22"/>
        </w:rPr>
        <w:t xml:space="preserve"> menyiapkan dan mengembangkan model percepatan pengelolaan pesisir sebagai rekomendasi kebijakan yang dapat di replikasi di seluruh wilayah pesisir. </w:t>
      </w:r>
    </w:p>
    <w:bookmarkEnd w:id="0"/>
    <w:p w14:paraId="4553FC25" w14:textId="77777777" w:rsidR="008B0D4B" w:rsidRPr="00A762A2" w:rsidRDefault="008B0D4B" w:rsidP="008B0D4B">
      <w:pPr>
        <w:pStyle w:val="Default"/>
        <w:spacing w:line="276" w:lineRule="auto"/>
        <w:ind w:firstLine="360"/>
        <w:jc w:val="both"/>
        <w:rPr>
          <w:rFonts w:asciiTheme="majorHAnsi" w:hAnsiTheme="majorHAnsi" w:cstheme="minorHAnsi"/>
          <w:color w:val="auto"/>
          <w:sz w:val="22"/>
          <w:szCs w:val="22"/>
        </w:rPr>
      </w:pPr>
    </w:p>
    <w:p w14:paraId="6AEDA610" w14:textId="77777777" w:rsidR="00EF5BAB" w:rsidRPr="00A762A2" w:rsidRDefault="00EF5BAB" w:rsidP="00EF5BAB">
      <w:pPr>
        <w:pStyle w:val="Default"/>
        <w:spacing w:line="276" w:lineRule="auto"/>
        <w:ind w:firstLine="360"/>
        <w:jc w:val="both"/>
        <w:rPr>
          <w:rFonts w:asciiTheme="majorHAnsi" w:hAnsiTheme="majorHAnsi" w:cstheme="minorHAnsi"/>
          <w:color w:val="auto"/>
          <w:sz w:val="22"/>
          <w:szCs w:val="22"/>
        </w:rPr>
      </w:pPr>
      <w:r w:rsidRPr="00A762A2">
        <w:rPr>
          <w:rFonts w:asciiTheme="majorHAnsi" w:hAnsiTheme="majorHAnsi" w:cstheme="minorHAnsi"/>
          <w:color w:val="auto"/>
          <w:sz w:val="22"/>
          <w:szCs w:val="22"/>
        </w:rPr>
        <w:t xml:space="preserve">Untuk mendorong penyiapan dan pengembangan model percepatan pengelolaan pesisir, Kementerian Perencanaan Pembangunan Nasional (PPN)/Badan Perencanaan Pembangunan Nasional (Bappenas) melalui </w:t>
      </w:r>
      <w:r w:rsidRPr="00A762A2">
        <w:rPr>
          <w:rFonts w:asciiTheme="majorHAnsi" w:hAnsiTheme="majorHAnsi" w:cstheme="minorHAnsi"/>
          <w:i/>
          <w:color w:val="auto"/>
          <w:sz w:val="22"/>
          <w:szCs w:val="22"/>
        </w:rPr>
        <w:t>Indonesia Climate Change Trust Fund</w:t>
      </w:r>
      <w:r w:rsidRPr="00A762A2">
        <w:rPr>
          <w:rFonts w:asciiTheme="majorHAnsi" w:hAnsiTheme="majorHAnsi" w:cstheme="minorHAnsi"/>
          <w:color w:val="auto"/>
          <w:sz w:val="22"/>
          <w:szCs w:val="22"/>
        </w:rPr>
        <w:t xml:space="preserve"> (ICCTF) – satuan kerja di bawah Bappenas yang dibentuk berdasarkan Keputusan Menteri Perencanaan dan Pembangunan Nasional Nomor KEP-44/M.PPN/HK/09/2009 jo. Nomor KEP-59/M.PP/HK/09/2010 </w:t>
      </w:r>
      <w:proofErr w:type="gramStart"/>
      <w:r w:rsidRPr="00A762A2">
        <w:rPr>
          <w:rFonts w:asciiTheme="majorHAnsi" w:hAnsiTheme="majorHAnsi" w:cstheme="minorHAnsi"/>
          <w:color w:val="auto"/>
          <w:sz w:val="22"/>
          <w:szCs w:val="22"/>
        </w:rPr>
        <w:t>jo</w:t>
      </w:r>
      <w:proofErr w:type="gramEnd"/>
      <w:r w:rsidRPr="00A762A2">
        <w:rPr>
          <w:rFonts w:asciiTheme="majorHAnsi" w:hAnsiTheme="majorHAnsi" w:cstheme="minorHAnsi"/>
          <w:color w:val="auto"/>
          <w:sz w:val="22"/>
          <w:szCs w:val="22"/>
        </w:rPr>
        <w:t>. Peraturan Menteri Perencanaan dan Pembangunan Nasional  Nomor 03 Tahun 2013, mengimplementasikan p</w:t>
      </w:r>
      <w:r w:rsidRPr="00A762A2">
        <w:rPr>
          <w:rFonts w:asciiTheme="majorHAnsi" w:hAnsiTheme="majorHAnsi" w:cstheme="minorHAnsi"/>
          <w:iCs/>
          <w:color w:val="auto"/>
          <w:sz w:val="22"/>
          <w:szCs w:val="22"/>
        </w:rPr>
        <w:t xml:space="preserve">royek </w:t>
      </w:r>
      <w:r w:rsidRPr="00A762A2">
        <w:rPr>
          <w:rFonts w:asciiTheme="majorHAnsi" w:hAnsiTheme="majorHAnsi" w:cstheme="minorHAnsi"/>
          <w:i/>
          <w:iCs/>
          <w:color w:val="auto"/>
          <w:sz w:val="22"/>
          <w:szCs w:val="22"/>
        </w:rPr>
        <w:t xml:space="preserve">The Coral Reef Rehabilitation and Management Program – Coral Triangle Initiative </w:t>
      </w:r>
      <w:r w:rsidRPr="00A762A2">
        <w:rPr>
          <w:rFonts w:asciiTheme="majorHAnsi" w:hAnsiTheme="majorHAnsi" w:cstheme="minorHAnsi"/>
          <w:color w:val="auto"/>
          <w:sz w:val="22"/>
          <w:szCs w:val="22"/>
        </w:rPr>
        <w:t xml:space="preserve">(COREMAP-CTI) . </w:t>
      </w:r>
      <w:proofErr w:type="gramStart"/>
      <w:r w:rsidRPr="00A762A2">
        <w:rPr>
          <w:rFonts w:asciiTheme="majorHAnsi" w:hAnsiTheme="majorHAnsi" w:cstheme="minorHAnsi"/>
          <w:color w:val="auto"/>
          <w:sz w:val="22"/>
          <w:szCs w:val="22"/>
        </w:rPr>
        <w:t>COREMAP-CTI merupakan program perlindungan ekosistem terumbu karang yang bertujuan untuk memperkuat kapasitas kelembagaan untuk monitoring dan penelitian ekosistem pesisir guna menghasilkan informasi berbasis data, serta peningkatan efektivitas pengelolaan ekosistem pesisir prioritas.</w:t>
      </w:r>
      <w:proofErr w:type="gramEnd"/>
      <w:r w:rsidRPr="00A762A2">
        <w:rPr>
          <w:rFonts w:asciiTheme="majorHAnsi" w:hAnsiTheme="majorHAnsi" w:cstheme="minorHAnsi"/>
          <w:color w:val="auto"/>
          <w:sz w:val="22"/>
          <w:szCs w:val="22"/>
        </w:rPr>
        <w:t xml:space="preserve"> </w:t>
      </w:r>
      <w:proofErr w:type="gramStart"/>
      <w:r w:rsidRPr="00A762A2">
        <w:rPr>
          <w:rFonts w:asciiTheme="majorHAnsi" w:hAnsiTheme="majorHAnsi" w:cstheme="minorHAnsi"/>
          <w:color w:val="auto"/>
          <w:sz w:val="22"/>
          <w:szCs w:val="22"/>
        </w:rPr>
        <w:t>Proyek COREMAP-CTI dilaksanakan bersama dengan Lembaga Ilmu Pengetahuan Indonesia (LIPI).</w:t>
      </w:r>
      <w:proofErr w:type="gramEnd"/>
    </w:p>
    <w:p w14:paraId="3A0896CB" w14:textId="77777777" w:rsidR="00EF5BAB" w:rsidRPr="00A762A2" w:rsidRDefault="00EF5BAB" w:rsidP="00EF5BAB">
      <w:pPr>
        <w:pStyle w:val="Default"/>
        <w:spacing w:line="276" w:lineRule="auto"/>
        <w:ind w:firstLine="360"/>
        <w:jc w:val="both"/>
        <w:rPr>
          <w:rFonts w:asciiTheme="majorHAnsi" w:hAnsiTheme="majorHAnsi" w:cstheme="minorHAnsi"/>
          <w:color w:val="auto"/>
          <w:sz w:val="22"/>
          <w:szCs w:val="22"/>
        </w:rPr>
      </w:pPr>
    </w:p>
    <w:p w14:paraId="768DC1A2" w14:textId="77777777" w:rsidR="00EF5BAB" w:rsidRPr="00A762A2" w:rsidRDefault="00EF5BAB" w:rsidP="00EF5BAB">
      <w:pPr>
        <w:pStyle w:val="Default"/>
        <w:spacing w:line="276" w:lineRule="auto"/>
        <w:jc w:val="both"/>
        <w:rPr>
          <w:rFonts w:asciiTheme="majorHAnsi" w:hAnsiTheme="majorHAnsi" w:cstheme="minorHAnsi"/>
          <w:color w:val="auto"/>
          <w:sz w:val="22"/>
          <w:szCs w:val="22"/>
        </w:rPr>
      </w:pPr>
      <w:r w:rsidRPr="00A762A2">
        <w:rPr>
          <w:rFonts w:asciiTheme="majorHAnsi" w:hAnsiTheme="majorHAnsi" w:cstheme="minorHAnsi"/>
          <w:color w:val="auto"/>
          <w:sz w:val="22"/>
          <w:szCs w:val="22"/>
        </w:rPr>
        <w:t xml:space="preserve">Pelaksanaan program ini dibiayai oleh </w:t>
      </w:r>
      <w:proofErr w:type="gramStart"/>
      <w:r w:rsidRPr="00A762A2">
        <w:rPr>
          <w:rFonts w:asciiTheme="majorHAnsi" w:hAnsiTheme="majorHAnsi" w:cstheme="minorHAnsi"/>
          <w:color w:val="auto"/>
          <w:sz w:val="22"/>
          <w:szCs w:val="22"/>
        </w:rPr>
        <w:t>dana</w:t>
      </w:r>
      <w:proofErr w:type="gramEnd"/>
      <w:r w:rsidRPr="00A762A2">
        <w:rPr>
          <w:rFonts w:asciiTheme="majorHAnsi" w:hAnsiTheme="majorHAnsi" w:cstheme="minorHAnsi"/>
          <w:color w:val="auto"/>
          <w:sz w:val="22"/>
          <w:szCs w:val="22"/>
        </w:rPr>
        <w:t xml:space="preserve"> Pinjaman dan Hibah dari Bank Dunia, dengan LIPI sebagai pelaksana dari komponen dana pinjaman, dan Bappenas melalui ICCTF sebagai pelaksana dari komponen dana hibah. </w:t>
      </w:r>
      <w:proofErr w:type="gramStart"/>
      <w:r w:rsidRPr="00A762A2">
        <w:rPr>
          <w:rFonts w:asciiTheme="majorHAnsi" w:hAnsiTheme="majorHAnsi" w:cstheme="minorHAnsi"/>
          <w:color w:val="auto"/>
          <w:sz w:val="22"/>
          <w:szCs w:val="22"/>
        </w:rPr>
        <w:t xml:space="preserve">COREMAP – CTI yang diimplementasikan oleh ICCTF adalah proyek hibah yang didanai oleh </w:t>
      </w:r>
      <w:r w:rsidRPr="00A762A2">
        <w:rPr>
          <w:rFonts w:asciiTheme="majorHAnsi" w:hAnsiTheme="majorHAnsi" w:cstheme="minorHAnsi"/>
          <w:i/>
          <w:sz w:val="22"/>
          <w:szCs w:val="22"/>
        </w:rPr>
        <w:t>Global Environmental Fund</w:t>
      </w:r>
      <w:r w:rsidRPr="00A762A2">
        <w:rPr>
          <w:rFonts w:asciiTheme="majorHAnsi" w:hAnsiTheme="majorHAnsi" w:cstheme="minorHAnsi"/>
          <w:sz w:val="22"/>
          <w:szCs w:val="22"/>
        </w:rPr>
        <w:t xml:space="preserve"> (</w:t>
      </w:r>
      <w:r w:rsidRPr="00A762A2">
        <w:rPr>
          <w:rFonts w:asciiTheme="majorHAnsi" w:hAnsiTheme="majorHAnsi" w:cstheme="minorHAnsi"/>
          <w:color w:val="auto"/>
          <w:sz w:val="22"/>
          <w:szCs w:val="22"/>
        </w:rPr>
        <w:t>GEF) melalui Bank Dunia.</w:t>
      </w:r>
      <w:proofErr w:type="gramEnd"/>
      <w:r w:rsidRPr="00A762A2">
        <w:rPr>
          <w:rFonts w:asciiTheme="majorHAnsi" w:hAnsiTheme="majorHAnsi" w:cstheme="minorHAnsi"/>
          <w:color w:val="auto"/>
          <w:sz w:val="22"/>
          <w:szCs w:val="22"/>
        </w:rPr>
        <w:t xml:space="preserve"> </w:t>
      </w:r>
      <w:proofErr w:type="gramStart"/>
      <w:r w:rsidRPr="00A762A2">
        <w:rPr>
          <w:rFonts w:asciiTheme="majorHAnsi" w:hAnsiTheme="majorHAnsi" w:cstheme="minorHAnsi"/>
          <w:color w:val="auto"/>
          <w:sz w:val="22"/>
          <w:szCs w:val="22"/>
        </w:rPr>
        <w:t>COREMAP-CTI bertujuan untuk meningkatkan efektivitas pengelolaan ekosistem pesisir prioritas.</w:t>
      </w:r>
      <w:proofErr w:type="gramEnd"/>
      <w:r w:rsidRPr="00A762A2">
        <w:rPr>
          <w:rFonts w:asciiTheme="majorHAnsi" w:hAnsiTheme="majorHAnsi" w:cstheme="minorHAnsi"/>
          <w:color w:val="auto"/>
          <w:sz w:val="22"/>
          <w:szCs w:val="22"/>
        </w:rPr>
        <w:t xml:space="preserve"> Proyek ini memiliki empat komponen proyek antara </w:t>
      </w:r>
      <w:proofErr w:type="gramStart"/>
      <w:r w:rsidRPr="00A762A2">
        <w:rPr>
          <w:rFonts w:asciiTheme="majorHAnsi" w:hAnsiTheme="majorHAnsi" w:cstheme="minorHAnsi"/>
          <w:color w:val="auto"/>
          <w:sz w:val="22"/>
          <w:szCs w:val="22"/>
        </w:rPr>
        <w:t>lain</w:t>
      </w:r>
      <w:proofErr w:type="gramEnd"/>
      <w:r w:rsidRPr="00A762A2">
        <w:rPr>
          <w:rFonts w:asciiTheme="majorHAnsi" w:hAnsiTheme="majorHAnsi" w:cstheme="minorHAnsi"/>
          <w:color w:val="auto"/>
          <w:sz w:val="22"/>
          <w:szCs w:val="22"/>
        </w:rPr>
        <w:t xml:space="preserve"> adalah: </w:t>
      </w:r>
    </w:p>
    <w:p w14:paraId="374A6687" w14:textId="77777777" w:rsidR="00EF5BAB" w:rsidRPr="00A762A2" w:rsidRDefault="00EF5BAB" w:rsidP="00EF5BAB">
      <w:pPr>
        <w:pStyle w:val="Default"/>
        <w:numPr>
          <w:ilvl w:val="1"/>
          <w:numId w:val="23"/>
        </w:numPr>
        <w:spacing w:line="276" w:lineRule="auto"/>
        <w:ind w:left="360"/>
        <w:jc w:val="both"/>
        <w:rPr>
          <w:rFonts w:asciiTheme="majorHAnsi" w:hAnsiTheme="majorHAnsi" w:cstheme="minorHAnsi"/>
          <w:color w:val="auto"/>
          <w:sz w:val="22"/>
          <w:szCs w:val="22"/>
        </w:rPr>
      </w:pPr>
      <w:r w:rsidRPr="00A762A2">
        <w:rPr>
          <w:rFonts w:asciiTheme="majorHAnsi" w:hAnsiTheme="majorHAnsi" w:cstheme="minorHAnsi"/>
          <w:color w:val="auto"/>
          <w:sz w:val="22"/>
          <w:szCs w:val="22"/>
        </w:rPr>
        <w:t xml:space="preserve">Penguatan kelembagaan untuk pemantauan ekosistem pesisir; </w:t>
      </w:r>
    </w:p>
    <w:p w14:paraId="3C4C1A7E" w14:textId="77777777" w:rsidR="00EF5BAB" w:rsidRPr="00A762A2" w:rsidRDefault="00EF5BAB" w:rsidP="00EF5BAB">
      <w:pPr>
        <w:pStyle w:val="Default"/>
        <w:numPr>
          <w:ilvl w:val="1"/>
          <w:numId w:val="23"/>
        </w:numPr>
        <w:spacing w:line="276" w:lineRule="auto"/>
        <w:ind w:left="360"/>
        <w:jc w:val="both"/>
        <w:rPr>
          <w:rFonts w:asciiTheme="majorHAnsi" w:hAnsiTheme="majorHAnsi" w:cstheme="minorHAnsi"/>
          <w:color w:val="auto"/>
          <w:sz w:val="22"/>
          <w:szCs w:val="22"/>
        </w:rPr>
      </w:pPr>
      <w:r w:rsidRPr="00A762A2">
        <w:rPr>
          <w:rFonts w:asciiTheme="majorHAnsi" w:hAnsiTheme="majorHAnsi" w:cstheme="minorHAnsi"/>
          <w:color w:val="auto"/>
          <w:sz w:val="22"/>
          <w:szCs w:val="22"/>
        </w:rPr>
        <w:t>Dukungan untuk penelitian ekosistem pesisir berdasarkan kebutuhan (</w:t>
      </w:r>
      <w:r w:rsidRPr="00A762A2">
        <w:rPr>
          <w:rFonts w:asciiTheme="majorHAnsi" w:hAnsiTheme="majorHAnsi" w:cstheme="minorHAnsi"/>
          <w:i/>
          <w:iCs/>
          <w:color w:val="auto"/>
          <w:sz w:val="22"/>
          <w:szCs w:val="22"/>
        </w:rPr>
        <w:t>demand-driven</w:t>
      </w:r>
      <w:r w:rsidRPr="00A762A2">
        <w:rPr>
          <w:rFonts w:asciiTheme="majorHAnsi" w:hAnsiTheme="majorHAnsi" w:cstheme="minorHAnsi"/>
          <w:color w:val="auto"/>
          <w:sz w:val="22"/>
          <w:szCs w:val="22"/>
        </w:rPr>
        <w:t xml:space="preserve">); </w:t>
      </w:r>
    </w:p>
    <w:p w14:paraId="4EA11842" w14:textId="77777777" w:rsidR="00EF5BAB" w:rsidRPr="00A762A2" w:rsidRDefault="00EF5BAB" w:rsidP="00EF5BAB">
      <w:pPr>
        <w:pStyle w:val="Default"/>
        <w:numPr>
          <w:ilvl w:val="1"/>
          <w:numId w:val="23"/>
        </w:numPr>
        <w:spacing w:line="276" w:lineRule="auto"/>
        <w:ind w:left="360"/>
        <w:jc w:val="both"/>
        <w:rPr>
          <w:rFonts w:asciiTheme="majorHAnsi" w:hAnsiTheme="majorHAnsi" w:cstheme="minorHAnsi"/>
          <w:color w:val="auto"/>
          <w:sz w:val="22"/>
          <w:szCs w:val="22"/>
        </w:rPr>
      </w:pPr>
      <w:r w:rsidRPr="00A762A2">
        <w:rPr>
          <w:rFonts w:asciiTheme="majorHAnsi" w:hAnsiTheme="majorHAnsi" w:cstheme="minorHAnsi"/>
          <w:color w:val="auto"/>
          <w:sz w:val="22"/>
          <w:szCs w:val="22"/>
        </w:rPr>
        <w:t xml:space="preserve">Pengelolaan ekosistem pesisir prioritas; dan </w:t>
      </w:r>
    </w:p>
    <w:p w14:paraId="152C7691" w14:textId="77777777" w:rsidR="00EF5BAB" w:rsidRPr="00A762A2" w:rsidRDefault="00EF5BAB" w:rsidP="00EF5BAB">
      <w:pPr>
        <w:pStyle w:val="Default"/>
        <w:numPr>
          <w:ilvl w:val="1"/>
          <w:numId w:val="23"/>
        </w:numPr>
        <w:spacing w:line="276" w:lineRule="auto"/>
        <w:ind w:left="360"/>
        <w:jc w:val="both"/>
        <w:rPr>
          <w:rFonts w:asciiTheme="majorHAnsi" w:hAnsiTheme="majorHAnsi" w:cstheme="minorHAnsi"/>
          <w:color w:val="auto"/>
          <w:sz w:val="22"/>
          <w:szCs w:val="22"/>
        </w:rPr>
      </w:pPr>
      <w:r w:rsidRPr="00A762A2">
        <w:rPr>
          <w:rFonts w:asciiTheme="majorHAnsi" w:hAnsiTheme="majorHAnsi" w:cstheme="minorHAnsi"/>
          <w:sz w:val="22"/>
          <w:szCs w:val="22"/>
        </w:rPr>
        <w:t xml:space="preserve">Manajemen proyek. </w:t>
      </w:r>
    </w:p>
    <w:p w14:paraId="65CD634D" w14:textId="77777777" w:rsidR="00EF5BAB" w:rsidRPr="00A762A2" w:rsidRDefault="00EF5BAB" w:rsidP="00EF5BAB">
      <w:pPr>
        <w:pStyle w:val="Default"/>
        <w:spacing w:line="276" w:lineRule="auto"/>
        <w:jc w:val="both"/>
        <w:rPr>
          <w:rFonts w:asciiTheme="majorHAnsi" w:hAnsiTheme="majorHAnsi" w:cstheme="minorHAnsi"/>
          <w:sz w:val="22"/>
          <w:szCs w:val="22"/>
        </w:rPr>
      </w:pPr>
    </w:p>
    <w:p w14:paraId="13677DE2" w14:textId="32BC1689" w:rsidR="00EF5BAB" w:rsidRPr="00A762A2" w:rsidRDefault="00EF5BAB" w:rsidP="00EF5BAB">
      <w:pPr>
        <w:pStyle w:val="Default"/>
        <w:spacing w:line="276" w:lineRule="auto"/>
        <w:jc w:val="both"/>
        <w:rPr>
          <w:rFonts w:asciiTheme="majorHAnsi" w:hAnsiTheme="majorHAnsi" w:cstheme="minorHAnsi"/>
          <w:color w:val="auto"/>
          <w:sz w:val="22"/>
          <w:szCs w:val="22"/>
        </w:rPr>
      </w:pPr>
      <w:r w:rsidRPr="00A762A2">
        <w:rPr>
          <w:rFonts w:asciiTheme="majorHAnsi" w:hAnsiTheme="majorHAnsi" w:cstheme="minorHAnsi"/>
          <w:color w:val="auto"/>
          <w:sz w:val="22"/>
          <w:szCs w:val="22"/>
        </w:rPr>
        <w:t xml:space="preserve">Dalam proyek COREMAP-CTI, ICCTF memfokuskan kegiatan pada komponen 3 yaitu </w:t>
      </w:r>
      <w:r w:rsidRPr="00A762A2">
        <w:rPr>
          <w:rFonts w:asciiTheme="majorHAnsi" w:eastAsia="Times New Roman" w:hAnsiTheme="majorHAnsi" w:cstheme="minorHAnsi"/>
          <w:sz w:val="22"/>
          <w:szCs w:val="22"/>
        </w:rPr>
        <w:t xml:space="preserve">meningkatkan nilai efektivitas pengelolaan ekosistem target menuju Kawasan Konservasi Perairan </w:t>
      </w:r>
      <w:r w:rsidRPr="00A762A2">
        <w:rPr>
          <w:rFonts w:asciiTheme="majorHAnsi" w:hAnsiTheme="majorHAnsi" w:cstheme="minorHAnsi"/>
          <w:color w:val="auto"/>
          <w:sz w:val="22"/>
          <w:szCs w:val="22"/>
        </w:rPr>
        <w:t xml:space="preserve">(KKP) </w:t>
      </w:r>
      <w:r w:rsidRPr="00A762A2">
        <w:rPr>
          <w:rFonts w:asciiTheme="majorHAnsi" w:eastAsia="Times New Roman" w:hAnsiTheme="majorHAnsi" w:cstheme="minorHAnsi"/>
          <w:sz w:val="22"/>
          <w:szCs w:val="22"/>
        </w:rPr>
        <w:t>yang terkelola secara optimal</w:t>
      </w:r>
      <w:r w:rsidRPr="00A762A2">
        <w:rPr>
          <w:rFonts w:asciiTheme="majorHAnsi" w:hAnsiTheme="majorHAnsi" w:cstheme="minorHAnsi"/>
          <w:color w:val="auto"/>
          <w:sz w:val="22"/>
          <w:szCs w:val="22"/>
        </w:rPr>
        <w:t xml:space="preserve">. Target tujuan utama pengembangan proyek yaitu mencapai setidaknya 75% level </w:t>
      </w:r>
      <w:proofErr w:type="gramStart"/>
      <w:r w:rsidRPr="00A762A2">
        <w:rPr>
          <w:rFonts w:asciiTheme="majorHAnsi" w:hAnsiTheme="majorHAnsi" w:cstheme="minorHAnsi"/>
          <w:color w:val="auto"/>
          <w:sz w:val="22"/>
          <w:szCs w:val="22"/>
        </w:rPr>
        <w:t>biru  untuk</w:t>
      </w:r>
      <w:proofErr w:type="gramEnd"/>
      <w:r w:rsidRPr="00A762A2">
        <w:rPr>
          <w:rFonts w:asciiTheme="majorHAnsi" w:hAnsiTheme="majorHAnsi" w:cstheme="minorHAnsi"/>
          <w:color w:val="auto"/>
          <w:sz w:val="22"/>
          <w:szCs w:val="22"/>
        </w:rPr>
        <w:t xml:space="preserve"> 4 Kawasan Konservasi Perairan target. Kawasan Konservasi Perairan Target </w:t>
      </w:r>
      <w:r w:rsidRPr="00A762A2">
        <w:rPr>
          <w:rFonts w:asciiTheme="majorHAnsi" w:hAnsiTheme="majorHAnsi" w:cstheme="minorHAnsi"/>
          <w:sz w:val="22"/>
          <w:szCs w:val="22"/>
        </w:rPr>
        <w:t xml:space="preserve">dalam hal ini adalah  Suaka Alam Perairan (SAP) Raja Ampat, SAP Waigeo, Taman Nasional Perairan (TNP) Laut Sawu dan </w:t>
      </w:r>
      <w:r w:rsidRPr="00A762A2">
        <w:rPr>
          <w:rFonts w:asciiTheme="majorHAnsi" w:hAnsiTheme="majorHAnsi" w:cstheme="minorHAnsi"/>
          <w:color w:val="auto"/>
          <w:sz w:val="22"/>
          <w:szCs w:val="22"/>
        </w:rPr>
        <w:t xml:space="preserve">Kawasan Konservasi Perikanan Daerah </w:t>
      </w:r>
      <w:r w:rsidRPr="00A762A2">
        <w:rPr>
          <w:rFonts w:asciiTheme="majorHAnsi" w:hAnsiTheme="majorHAnsi" w:cstheme="minorHAnsi"/>
          <w:color w:val="auto"/>
          <w:sz w:val="22"/>
          <w:szCs w:val="22"/>
        </w:rPr>
        <w:lastRenderedPageBreak/>
        <w:t>(KKPD) Kabupaten Kepulauan Raja Ampat</w:t>
      </w:r>
      <w:r w:rsidR="001B1138" w:rsidRPr="00A762A2">
        <w:rPr>
          <w:rFonts w:asciiTheme="majorHAnsi" w:hAnsiTheme="majorHAnsi" w:cstheme="minorHAnsi"/>
          <w:color w:val="auto"/>
          <w:sz w:val="22"/>
          <w:szCs w:val="22"/>
        </w:rPr>
        <w:t xml:space="preserve"> </w:t>
      </w:r>
      <w:r w:rsidR="001B1138" w:rsidRPr="00A762A2">
        <w:rPr>
          <w:rFonts w:asciiTheme="majorHAnsi" w:hAnsiTheme="majorHAnsi"/>
          <w:sz w:val="22"/>
          <w:szCs w:val="22"/>
        </w:rPr>
        <w:t>(KKPD Selat Dampier)</w:t>
      </w:r>
      <w:r w:rsidRPr="00A762A2">
        <w:rPr>
          <w:rFonts w:asciiTheme="majorHAnsi" w:hAnsiTheme="majorHAnsi" w:cstheme="minorHAnsi"/>
          <w:color w:val="auto"/>
          <w:sz w:val="22"/>
          <w:szCs w:val="22"/>
        </w:rPr>
        <w:t xml:space="preserve">. </w:t>
      </w:r>
      <w:proofErr w:type="gramStart"/>
      <w:r w:rsidRPr="00A762A2">
        <w:rPr>
          <w:rFonts w:asciiTheme="majorHAnsi" w:hAnsiTheme="majorHAnsi" w:cstheme="minorHAnsi"/>
          <w:color w:val="auto"/>
          <w:sz w:val="22"/>
          <w:szCs w:val="22"/>
        </w:rPr>
        <w:t>Komponen ini mempunyai 3 sub-komponen yang menjadi acuan ICCTF dalam mengimplementasikan proyek.</w:t>
      </w:r>
      <w:proofErr w:type="gramEnd"/>
      <w:r w:rsidRPr="00A762A2">
        <w:rPr>
          <w:rFonts w:asciiTheme="majorHAnsi" w:hAnsiTheme="majorHAnsi" w:cstheme="minorHAnsi"/>
          <w:color w:val="auto"/>
          <w:sz w:val="22"/>
          <w:szCs w:val="22"/>
        </w:rPr>
        <w:t xml:space="preserve"> Batasan kegiatan dalam setiap sub-komponen adalah i) Meningkatkan status KKP dengan indikator kenaikan nilai skor EKKP3K pada kawasan prioritas, ii) Memastikan dukungan terhadap Rencana Zonasi Wilayah Pesisir dan Pulau-Pulau Kecil (RZWP3K) di Propinsi Papua Barat, dan  iii) Penatalayanan sumber daya pesisir oleh masyarakat. Indikator pencapaian pada komponen tiga (3) dapat dijabarkan sebagai berikut:</w:t>
      </w:r>
    </w:p>
    <w:p w14:paraId="49EFFF04" w14:textId="77777777" w:rsidR="00EF5BAB" w:rsidRPr="00A762A2" w:rsidRDefault="00EF5BAB" w:rsidP="00EF5BAB">
      <w:pPr>
        <w:pStyle w:val="Default"/>
        <w:spacing w:line="276" w:lineRule="auto"/>
        <w:jc w:val="both"/>
        <w:rPr>
          <w:rFonts w:asciiTheme="majorHAnsi" w:hAnsiTheme="majorHAnsi" w:cstheme="minorHAnsi"/>
          <w:color w:val="auto"/>
          <w:sz w:val="22"/>
          <w:szCs w:val="22"/>
        </w:rPr>
      </w:pPr>
    </w:p>
    <w:tbl>
      <w:tblPr>
        <w:tblStyle w:val="TableGrid"/>
        <w:tblW w:w="5000" w:type="pct"/>
        <w:tblLook w:val="04A0" w:firstRow="1" w:lastRow="0" w:firstColumn="1" w:lastColumn="0" w:noHBand="0" w:noVBand="1"/>
      </w:tblPr>
      <w:tblGrid>
        <w:gridCol w:w="3773"/>
        <w:gridCol w:w="5469"/>
      </w:tblGrid>
      <w:tr w:rsidR="00EF5BAB" w:rsidRPr="00A762A2" w14:paraId="1F0E17C9" w14:textId="77777777" w:rsidTr="00C60BF5">
        <w:tc>
          <w:tcPr>
            <w:tcW w:w="3681" w:type="dxa"/>
          </w:tcPr>
          <w:p w14:paraId="1717208F" w14:textId="77777777" w:rsidR="00EF5BAB" w:rsidRPr="00A762A2" w:rsidRDefault="00EF5BAB" w:rsidP="00C60BF5">
            <w:pPr>
              <w:pStyle w:val="Default"/>
              <w:spacing w:line="276" w:lineRule="auto"/>
              <w:jc w:val="center"/>
              <w:rPr>
                <w:rFonts w:asciiTheme="majorHAnsi" w:hAnsiTheme="majorHAnsi" w:cstheme="minorHAnsi"/>
                <w:color w:val="auto"/>
                <w:sz w:val="22"/>
                <w:szCs w:val="22"/>
              </w:rPr>
            </w:pPr>
            <w:r w:rsidRPr="00A762A2">
              <w:rPr>
                <w:rFonts w:asciiTheme="majorHAnsi" w:hAnsiTheme="majorHAnsi" w:cstheme="minorHAnsi"/>
                <w:color w:val="auto"/>
                <w:sz w:val="22"/>
                <w:szCs w:val="22"/>
              </w:rPr>
              <w:t xml:space="preserve"> Tujuan</w:t>
            </w:r>
          </w:p>
        </w:tc>
        <w:tc>
          <w:tcPr>
            <w:tcW w:w="5335" w:type="dxa"/>
          </w:tcPr>
          <w:p w14:paraId="6D48DB33" w14:textId="77777777" w:rsidR="00EF5BAB" w:rsidRPr="00A762A2" w:rsidRDefault="00EF5BAB" w:rsidP="00C60BF5">
            <w:pPr>
              <w:pStyle w:val="Default"/>
              <w:spacing w:line="276" w:lineRule="auto"/>
              <w:jc w:val="center"/>
              <w:rPr>
                <w:rFonts w:asciiTheme="majorHAnsi" w:hAnsiTheme="majorHAnsi" w:cstheme="minorHAnsi"/>
                <w:color w:val="auto"/>
                <w:sz w:val="22"/>
                <w:szCs w:val="22"/>
              </w:rPr>
            </w:pPr>
            <w:r w:rsidRPr="00A762A2">
              <w:rPr>
                <w:rFonts w:asciiTheme="majorHAnsi" w:hAnsiTheme="majorHAnsi" w:cstheme="minorHAnsi"/>
                <w:color w:val="auto"/>
                <w:sz w:val="22"/>
                <w:szCs w:val="22"/>
              </w:rPr>
              <w:t>Indikator</w:t>
            </w:r>
          </w:p>
        </w:tc>
      </w:tr>
      <w:tr w:rsidR="00EF5BAB" w:rsidRPr="00A762A2" w14:paraId="6493F1ED" w14:textId="77777777" w:rsidTr="00C60BF5">
        <w:tc>
          <w:tcPr>
            <w:tcW w:w="3681" w:type="dxa"/>
            <w:vMerge w:val="restart"/>
          </w:tcPr>
          <w:p w14:paraId="7AB32EFE" w14:textId="77777777" w:rsidR="00EF5BAB" w:rsidRPr="00A762A2" w:rsidRDefault="00EF5BAB" w:rsidP="00C60BF5">
            <w:pPr>
              <w:pStyle w:val="Default"/>
              <w:spacing w:line="276" w:lineRule="auto"/>
              <w:jc w:val="both"/>
              <w:rPr>
                <w:rFonts w:asciiTheme="majorHAnsi" w:hAnsiTheme="majorHAnsi" w:cstheme="minorHAnsi"/>
                <w:sz w:val="22"/>
                <w:szCs w:val="22"/>
                <w:lang w:val="en-GB"/>
              </w:rPr>
            </w:pPr>
          </w:p>
          <w:p w14:paraId="471EB039" w14:textId="77777777" w:rsidR="00EF5BAB" w:rsidRPr="00A762A2" w:rsidRDefault="00EF5BAB" w:rsidP="00C60BF5">
            <w:pPr>
              <w:pStyle w:val="Default"/>
              <w:spacing w:line="276" w:lineRule="auto"/>
              <w:jc w:val="both"/>
              <w:rPr>
                <w:rFonts w:asciiTheme="majorHAnsi" w:hAnsiTheme="majorHAnsi" w:cstheme="minorHAnsi"/>
                <w:sz w:val="22"/>
                <w:szCs w:val="22"/>
                <w:lang w:val="en-GB"/>
              </w:rPr>
            </w:pPr>
          </w:p>
          <w:p w14:paraId="7F5B4E8C" w14:textId="77777777" w:rsidR="00EF5BAB" w:rsidRPr="00A762A2" w:rsidRDefault="00EF5BAB" w:rsidP="00C60BF5">
            <w:pPr>
              <w:pStyle w:val="Default"/>
              <w:spacing w:line="276" w:lineRule="auto"/>
              <w:jc w:val="both"/>
              <w:rPr>
                <w:rFonts w:asciiTheme="majorHAnsi" w:hAnsiTheme="majorHAnsi" w:cstheme="minorHAnsi"/>
                <w:sz w:val="22"/>
                <w:szCs w:val="22"/>
                <w:lang w:val="en-GB"/>
              </w:rPr>
            </w:pPr>
          </w:p>
          <w:p w14:paraId="6CE15AE0" w14:textId="77777777" w:rsidR="00EF5BAB" w:rsidRPr="00A762A2" w:rsidRDefault="00EF5BAB" w:rsidP="00C60BF5">
            <w:pPr>
              <w:pStyle w:val="Default"/>
              <w:spacing w:line="276" w:lineRule="auto"/>
              <w:rPr>
                <w:rFonts w:asciiTheme="majorHAnsi" w:hAnsiTheme="majorHAnsi" w:cstheme="minorHAnsi"/>
                <w:sz w:val="22"/>
                <w:szCs w:val="22"/>
                <w:lang w:val="en-GB"/>
              </w:rPr>
            </w:pPr>
            <w:r w:rsidRPr="00A762A2">
              <w:rPr>
                <w:rFonts w:asciiTheme="majorHAnsi" w:eastAsia="Times New Roman" w:hAnsiTheme="majorHAnsi" w:cstheme="minorHAnsi"/>
                <w:sz w:val="22"/>
                <w:szCs w:val="22"/>
              </w:rPr>
              <w:t>Peningkatan nilai efektivitas pengelolaan ekosistem target menuju setidaknya 75% level</w:t>
            </w:r>
            <w:r w:rsidRPr="00A762A2" w:rsidDel="00ED0F6B">
              <w:rPr>
                <w:rFonts w:asciiTheme="majorHAnsi" w:hAnsiTheme="majorHAnsi" w:cstheme="minorHAnsi"/>
                <w:sz w:val="22"/>
                <w:szCs w:val="22"/>
                <w:lang w:val="en-GB"/>
              </w:rPr>
              <w:t xml:space="preserve"> </w:t>
            </w:r>
            <w:r w:rsidRPr="00A762A2">
              <w:rPr>
                <w:rFonts w:asciiTheme="majorHAnsi" w:hAnsiTheme="majorHAnsi" w:cstheme="minorHAnsi"/>
                <w:sz w:val="22"/>
                <w:szCs w:val="22"/>
                <w:lang w:val="en-GB"/>
              </w:rPr>
              <w:t>biru</w:t>
            </w:r>
          </w:p>
        </w:tc>
        <w:tc>
          <w:tcPr>
            <w:tcW w:w="5335" w:type="dxa"/>
          </w:tcPr>
          <w:p w14:paraId="1C6833B2" w14:textId="77777777" w:rsidR="00EF5BAB" w:rsidRPr="00A762A2" w:rsidRDefault="00EF5BAB" w:rsidP="00C60BF5">
            <w:pPr>
              <w:pStyle w:val="Default"/>
              <w:numPr>
                <w:ilvl w:val="0"/>
                <w:numId w:val="27"/>
              </w:numPr>
              <w:spacing w:line="276" w:lineRule="auto"/>
              <w:ind w:left="463"/>
              <w:rPr>
                <w:rFonts w:asciiTheme="majorHAnsi" w:hAnsiTheme="majorHAnsi" w:cstheme="minorHAnsi"/>
                <w:color w:val="auto"/>
                <w:sz w:val="22"/>
                <w:szCs w:val="22"/>
              </w:rPr>
            </w:pPr>
            <w:r w:rsidRPr="00A762A2">
              <w:rPr>
                <w:rFonts w:asciiTheme="majorHAnsi" w:hAnsiTheme="majorHAnsi" w:cstheme="minorHAnsi"/>
                <w:sz w:val="22"/>
                <w:szCs w:val="22"/>
              </w:rPr>
              <w:t>Aset infrastruktur ekowisata kecil terbangun di wilayah Kawasan Konservasi Perairan target, sesuai dengan rencana pengelolaan KKP</w:t>
            </w:r>
          </w:p>
        </w:tc>
      </w:tr>
      <w:tr w:rsidR="00EF5BAB" w:rsidRPr="00A762A2" w14:paraId="673DFC80" w14:textId="77777777" w:rsidTr="00C60BF5">
        <w:tc>
          <w:tcPr>
            <w:tcW w:w="3681" w:type="dxa"/>
            <w:vMerge/>
          </w:tcPr>
          <w:p w14:paraId="1AB50F21" w14:textId="77777777" w:rsidR="00EF5BAB" w:rsidRPr="00A762A2" w:rsidRDefault="00EF5BAB" w:rsidP="00C60BF5">
            <w:pPr>
              <w:pStyle w:val="Default"/>
              <w:spacing w:line="276" w:lineRule="auto"/>
              <w:jc w:val="both"/>
              <w:rPr>
                <w:rFonts w:asciiTheme="majorHAnsi" w:hAnsiTheme="majorHAnsi" w:cstheme="minorHAnsi"/>
                <w:sz w:val="22"/>
                <w:szCs w:val="22"/>
                <w:lang w:val="en-GB"/>
              </w:rPr>
            </w:pPr>
          </w:p>
        </w:tc>
        <w:tc>
          <w:tcPr>
            <w:tcW w:w="5335" w:type="dxa"/>
          </w:tcPr>
          <w:p w14:paraId="2F122C65" w14:textId="77777777" w:rsidR="00EF5BAB" w:rsidRPr="00A762A2" w:rsidRDefault="00EF5BAB" w:rsidP="00C60BF5">
            <w:pPr>
              <w:pStyle w:val="Default"/>
              <w:numPr>
                <w:ilvl w:val="0"/>
                <w:numId w:val="27"/>
              </w:numPr>
              <w:spacing w:line="276" w:lineRule="auto"/>
              <w:ind w:left="463"/>
              <w:rPr>
                <w:rFonts w:asciiTheme="majorHAnsi" w:hAnsiTheme="majorHAnsi" w:cstheme="minorHAnsi"/>
                <w:color w:val="auto"/>
                <w:sz w:val="22"/>
                <w:szCs w:val="22"/>
              </w:rPr>
            </w:pPr>
            <w:r w:rsidRPr="00A762A2">
              <w:rPr>
                <w:rFonts w:asciiTheme="majorHAnsi" w:hAnsiTheme="majorHAnsi" w:cstheme="minorHAnsi"/>
                <w:sz w:val="22"/>
                <w:szCs w:val="22"/>
              </w:rPr>
              <w:t xml:space="preserve">Penguatan POKMASWAS yang melakukan pengawasan rutin di daerah-daerah Kawasan Konservasi Perairan sasaran </w:t>
            </w:r>
          </w:p>
        </w:tc>
      </w:tr>
      <w:tr w:rsidR="00EF5BAB" w:rsidRPr="00A762A2" w14:paraId="2B71F101" w14:textId="77777777" w:rsidTr="00C60BF5">
        <w:tc>
          <w:tcPr>
            <w:tcW w:w="3681" w:type="dxa"/>
            <w:vMerge/>
          </w:tcPr>
          <w:p w14:paraId="500CA439" w14:textId="77777777" w:rsidR="00EF5BAB" w:rsidRPr="00A762A2" w:rsidRDefault="00EF5BAB" w:rsidP="00C60BF5">
            <w:pPr>
              <w:pStyle w:val="Default"/>
              <w:spacing w:line="276" w:lineRule="auto"/>
              <w:jc w:val="both"/>
              <w:rPr>
                <w:rFonts w:asciiTheme="majorHAnsi" w:hAnsiTheme="majorHAnsi" w:cstheme="minorHAnsi"/>
                <w:sz w:val="22"/>
                <w:szCs w:val="22"/>
                <w:lang w:val="en-GB"/>
              </w:rPr>
            </w:pPr>
          </w:p>
        </w:tc>
        <w:tc>
          <w:tcPr>
            <w:tcW w:w="5335" w:type="dxa"/>
          </w:tcPr>
          <w:p w14:paraId="100503DD" w14:textId="77777777" w:rsidR="00EF5BAB" w:rsidRPr="00A762A2" w:rsidRDefault="00EF5BAB" w:rsidP="00C60BF5">
            <w:pPr>
              <w:pStyle w:val="Default"/>
              <w:numPr>
                <w:ilvl w:val="0"/>
                <w:numId w:val="27"/>
              </w:numPr>
              <w:spacing w:line="276" w:lineRule="auto"/>
              <w:ind w:left="463"/>
              <w:rPr>
                <w:rFonts w:asciiTheme="majorHAnsi" w:hAnsiTheme="majorHAnsi" w:cstheme="minorHAnsi"/>
                <w:color w:val="auto"/>
                <w:sz w:val="22"/>
                <w:szCs w:val="22"/>
              </w:rPr>
            </w:pPr>
            <w:r w:rsidRPr="00A762A2">
              <w:rPr>
                <w:rFonts w:asciiTheme="majorHAnsi" w:hAnsiTheme="majorHAnsi" w:cstheme="minorHAnsi"/>
                <w:sz w:val="22"/>
                <w:szCs w:val="22"/>
              </w:rPr>
              <w:t xml:space="preserve">Kegiatan rencana aksi RZWP3K provinsi Papua Barat yang terlaksana </w:t>
            </w:r>
          </w:p>
        </w:tc>
      </w:tr>
      <w:tr w:rsidR="00EF5BAB" w:rsidRPr="00A762A2" w14:paraId="14C295B7" w14:textId="77777777" w:rsidTr="00C60BF5">
        <w:tc>
          <w:tcPr>
            <w:tcW w:w="3681" w:type="dxa"/>
            <w:vMerge/>
          </w:tcPr>
          <w:p w14:paraId="4D378449" w14:textId="77777777" w:rsidR="00EF5BAB" w:rsidRPr="00A762A2" w:rsidRDefault="00EF5BAB" w:rsidP="00C60BF5">
            <w:pPr>
              <w:pStyle w:val="Default"/>
              <w:spacing w:line="276" w:lineRule="auto"/>
              <w:jc w:val="both"/>
              <w:rPr>
                <w:rFonts w:asciiTheme="majorHAnsi" w:hAnsiTheme="majorHAnsi" w:cstheme="minorHAnsi"/>
                <w:sz w:val="22"/>
                <w:szCs w:val="22"/>
                <w:lang w:val="en-GB"/>
              </w:rPr>
            </w:pPr>
          </w:p>
        </w:tc>
        <w:tc>
          <w:tcPr>
            <w:tcW w:w="5335" w:type="dxa"/>
          </w:tcPr>
          <w:p w14:paraId="65DAC4F3" w14:textId="77777777" w:rsidR="00EF5BAB" w:rsidRPr="00A762A2" w:rsidRDefault="00EF5BAB" w:rsidP="00C60BF5">
            <w:pPr>
              <w:pStyle w:val="ListParagraph"/>
              <w:numPr>
                <w:ilvl w:val="0"/>
                <w:numId w:val="27"/>
              </w:numPr>
              <w:ind w:left="463"/>
              <w:jc w:val="both"/>
              <w:rPr>
                <w:rFonts w:asciiTheme="majorHAnsi" w:hAnsiTheme="majorHAnsi" w:cstheme="minorHAnsi"/>
              </w:rPr>
            </w:pPr>
            <w:r w:rsidRPr="00A762A2">
              <w:rPr>
                <w:rFonts w:asciiTheme="majorHAnsi" w:hAnsiTheme="majorHAnsi" w:cstheme="minorHAnsi"/>
              </w:rPr>
              <w:t xml:space="preserve">Jumlah Rencana Aksi Nasional yang terimplementasi untuk jenis Hiu, Cetacea, dan Pari Manta di Kawasan Konservasi Perairan target </w:t>
            </w:r>
          </w:p>
        </w:tc>
      </w:tr>
    </w:tbl>
    <w:p w14:paraId="2193D7C9" w14:textId="77777777" w:rsidR="00EF5BAB" w:rsidRPr="00A762A2" w:rsidRDefault="00EF5BAB" w:rsidP="001A51D5">
      <w:pPr>
        <w:spacing w:before="0" w:after="0" w:line="240" w:lineRule="auto"/>
        <w:rPr>
          <w:rFonts w:asciiTheme="majorHAnsi" w:eastAsiaTheme="minorHAnsi" w:hAnsiTheme="majorHAnsi" w:cstheme="minorHAnsi"/>
          <w:szCs w:val="22"/>
          <w:lang w:eastAsia="ja-JP"/>
        </w:rPr>
      </w:pPr>
    </w:p>
    <w:p w14:paraId="1E078AC5" w14:textId="77777777" w:rsidR="001B1DB6" w:rsidRPr="00A762A2" w:rsidRDefault="001B1DB6" w:rsidP="001B1DB6">
      <w:pPr>
        <w:rPr>
          <w:rFonts w:asciiTheme="majorHAnsi" w:eastAsiaTheme="minorHAnsi" w:hAnsiTheme="majorHAnsi" w:cstheme="minorHAnsi"/>
          <w:szCs w:val="22"/>
          <w:lang w:eastAsia="ja-JP"/>
        </w:rPr>
      </w:pPr>
      <w:r w:rsidRPr="00A762A2">
        <w:rPr>
          <w:rFonts w:asciiTheme="majorHAnsi" w:eastAsiaTheme="minorHAnsi" w:hAnsiTheme="majorHAnsi" w:cstheme="minorHAnsi"/>
          <w:szCs w:val="22"/>
          <w:lang w:eastAsia="ja-JP"/>
        </w:rPr>
        <w:t xml:space="preserve">Keterkaitan indikator dengan tujuan utama dan paket-paket pekerjaan dapat dilihat pada bagan berikut ini: </w:t>
      </w:r>
    </w:p>
    <w:p w14:paraId="5FE15702" w14:textId="77777777" w:rsidR="001B1DB6" w:rsidRPr="00A762A2" w:rsidRDefault="001B1DB6" w:rsidP="001A51D5">
      <w:pPr>
        <w:spacing w:before="0" w:after="0" w:line="240" w:lineRule="auto"/>
        <w:rPr>
          <w:rFonts w:asciiTheme="majorHAnsi" w:eastAsiaTheme="minorHAnsi" w:hAnsiTheme="majorHAnsi" w:cstheme="minorHAnsi"/>
          <w:szCs w:val="22"/>
          <w:lang w:eastAsia="ja-JP"/>
        </w:rPr>
      </w:pPr>
    </w:p>
    <w:p w14:paraId="62D3BF8A" w14:textId="77777777" w:rsidR="001B1DB6" w:rsidRPr="00A762A2" w:rsidRDefault="001B1DB6" w:rsidP="001A51D5">
      <w:pPr>
        <w:spacing w:before="0" w:after="0" w:line="240" w:lineRule="auto"/>
        <w:rPr>
          <w:rFonts w:asciiTheme="majorHAnsi" w:eastAsiaTheme="minorHAnsi" w:hAnsiTheme="majorHAnsi" w:cstheme="minorHAnsi"/>
          <w:szCs w:val="22"/>
          <w:lang w:eastAsia="ja-JP"/>
        </w:rPr>
      </w:pPr>
    </w:p>
    <w:p w14:paraId="70680CD6" w14:textId="62DE4F77" w:rsidR="001B1DB6" w:rsidRPr="00A762A2" w:rsidRDefault="001B1DB6" w:rsidP="001A51D5">
      <w:pPr>
        <w:spacing w:before="0" w:after="0" w:line="240" w:lineRule="auto"/>
        <w:rPr>
          <w:rFonts w:asciiTheme="majorHAnsi" w:eastAsiaTheme="minorHAnsi" w:hAnsiTheme="majorHAnsi" w:cstheme="minorHAnsi"/>
          <w:szCs w:val="22"/>
          <w:lang w:eastAsia="ja-JP"/>
        </w:rPr>
      </w:pPr>
      <w:r w:rsidRPr="00A762A2">
        <w:rPr>
          <w:rFonts w:asciiTheme="majorHAnsi" w:eastAsiaTheme="minorHAnsi" w:hAnsiTheme="majorHAnsi" w:cstheme="minorHAnsi"/>
          <w:noProof/>
          <w:szCs w:val="22"/>
          <w:lang w:eastAsia="en-US"/>
        </w:rPr>
        <w:drawing>
          <wp:inline distT="0" distB="0" distL="0" distR="0" wp14:anchorId="03ED84BC" wp14:editId="57ABB052">
            <wp:extent cx="5213268" cy="312294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268" cy="3122946"/>
                    </a:xfrm>
                    <a:prstGeom prst="rect">
                      <a:avLst/>
                    </a:prstGeom>
                    <a:noFill/>
                  </pic:spPr>
                </pic:pic>
              </a:graphicData>
            </a:graphic>
          </wp:inline>
        </w:drawing>
      </w:r>
    </w:p>
    <w:p w14:paraId="2458F9EF" w14:textId="0D733BDA" w:rsidR="001B1DB6" w:rsidRPr="00A762A2" w:rsidRDefault="001B1DB6" w:rsidP="001A51D5">
      <w:pPr>
        <w:spacing w:before="0" w:after="0" w:line="240" w:lineRule="auto"/>
        <w:rPr>
          <w:rFonts w:asciiTheme="majorHAnsi" w:eastAsiaTheme="minorHAnsi" w:hAnsiTheme="majorHAnsi" w:cstheme="minorHAnsi"/>
          <w:szCs w:val="22"/>
          <w:lang w:eastAsia="ja-JP"/>
        </w:rPr>
      </w:pPr>
      <w:r w:rsidRPr="00A762A2">
        <w:rPr>
          <w:rFonts w:asciiTheme="majorHAnsi" w:eastAsiaTheme="minorHAnsi" w:hAnsiTheme="majorHAnsi" w:cstheme="minorHAnsi"/>
          <w:szCs w:val="22"/>
          <w:lang w:eastAsia="ja-JP"/>
        </w:rPr>
        <w:t>Paket #5:  Dukungan untuk Kelompok Masyarakat Pengawas (POKMASWAS) dijabarkan secara detail pada bagian dua dokumen ini</w:t>
      </w:r>
    </w:p>
    <w:p w14:paraId="0478FB41" w14:textId="77777777" w:rsidR="001B1DB6" w:rsidRPr="00A762A2" w:rsidRDefault="001B1DB6" w:rsidP="001A51D5">
      <w:pPr>
        <w:spacing w:before="0" w:after="0" w:line="240" w:lineRule="auto"/>
        <w:rPr>
          <w:rFonts w:asciiTheme="majorHAnsi" w:eastAsiaTheme="minorHAnsi" w:hAnsiTheme="majorHAnsi" w:cstheme="minorHAnsi"/>
          <w:szCs w:val="22"/>
          <w:lang w:eastAsia="ja-JP"/>
        </w:rPr>
      </w:pPr>
    </w:p>
    <w:p w14:paraId="0181C395" w14:textId="18CBC608" w:rsidR="008F6653" w:rsidRPr="00A762A2" w:rsidRDefault="00450240" w:rsidP="00C75C4D">
      <w:pPr>
        <w:shd w:val="clear" w:color="auto" w:fill="92CDDC" w:themeFill="accent5" w:themeFillTint="99"/>
        <w:spacing w:before="0" w:after="0" w:line="240" w:lineRule="auto"/>
        <w:rPr>
          <w:rFonts w:asciiTheme="majorHAnsi" w:hAnsiTheme="majorHAnsi" w:cstheme="minorHAnsi"/>
          <w:b/>
          <w:sz w:val="36"/>
          <w:szCs w:val="28"/>
        </w:rPr>
      </w:pPr>
      <w:r w:rsidRPr="00A762A2">
        <w:rPr>
          <w:rFonts w:asciiTheme="majorHAnsi" w:hAnsiTheme="majorHAnsi" w:cstheme="minorHAnsi"/>
          <w:b/>
          <w:sz w:val="28"/>
          <w:szCs w:val="28"/>
        </w:rPr>
        <w:lastRenderedPageBreak/>
        <w:t>Bagian 2: Paket #</w:t>
      </w:r>
      <w:r w:rsidR="00830EB0" w:rsidRPr="00A762A2">
        <w:rPr>
          <w:rFonts w:asciiTheme="majorHAnsi" w:hAnsiTheme="majorHAnsi" w:cstheme="minorHAnsi"/>
          <w:b/>
          <w:sz w:val="28"/>
          <w:szCs w:val="28"/>
        </w:rPr>
        <w:t>5</w:t>
      </w:r>
      <w:r w:rsidR="0012529B" w:rsidRPr="00A762A2">
        <w:rPr>
          <w:rFonts w:asciiTheme="majorHAnsi" w:hAnsiTheme="majorHAnsi" w:cstheme="minorHAnsi"/>
          <w:b/>
          <w:sz w:val="28"/>
          <w:szCs w:val="28"/>
        </w:rPr>
        <w:t xml:space="preserve">: </w:t>
      </w:r>
      <w:r w:rsidR="00830EB0" w:rsidRPr="00A762A2">
        <w:rPr>
          <w:rFonts w:asciiTheme="majorHAnsi" w:hAnsiTheme="majorHAnsi" w:cs="Arial"/>
          <w:b/>
          <w:sz w:val="28"/>
        </w:rPr>
        <w:t>Dukungan untuk Kelompok Masyarakat Pengawas (POKMASWAS)</w:t>
      </w:r>
      <w:r w:rsidRPr="00A762A2">
        <w:rPr>
          <w:rFonts w:asciiTheme="majorHAnsi" w:hAnsiTheme="majorHAnsi" w:cstheme="minorHAnsi"/>
          <w:b/>
          <w:color w:val="000000" w:themeColor="text1"/>
          <w:sz w:val="36"/>
          <w:szCs w:val="28"/>
        </w:rPr>
        <w:t xml:space="preserve"> </w:t>
      </w:r>
    </w:p>
    <w:p w14:paraId="6D53D5C9" w14:textId="4B740C17" w:rsidR="00666D6F" w:rsidRPr="00A762A2" w:rsidRDefault="00666D6F" w:rsidP="00666D6F">
      <w:pPr>
        <w:spacing w:after="0" w:line="276" w:lineRule="auto"/>
        <w:ind w:firstLine="720"/>
        <w:jc w:val="both"/>
        <w:rPr>
          <w:rFonts w:asciiTheme="majorHAnsi" w:hAnsiTheme="majorHAnsi" w:cstheme="minorHAnsi"/>
          <w:color w:val="000000" w:themeColor="text1"/>
        </w:rPr>
      </w:pPr>
      <w:bookmarkStart w:id="1" w:name="_Toc296951589"/>
      <w:bookmarkStart w:id="2" w:name="_Ref297199242"/>
      <w:proofErr w:type="gramStart"/>
      <w:r w:rsidRPr="00A762A2">
        <w:rPr>
          <w:rFonts w:asciiTheme="majorHAnsi" w:hAnsiTheme="majorHAnsi" w:cstheme="minorHAnsi"/>
          <w:color w:val="000000" w:themeColor="text1"/>
        </w:rPr>
        <w:t>Usulan program dalam paket “</w:t>
      </w:r>
      <w:r w:rsidR="00EE7258" w:rsidRPr="00A762A2">
        <w:rPr>
          <w:rFonts w:asciiTheme="majorHAnsi" w:hAnsiTheme="majorHAnsi" w:cstheme="minorHAnsi"/>
          <w:color w:val="000000" w:themeColor="text1"/>
        </w:rPr>
        <w:t>Dukungan untuk Kelompok Masyarakat Pengawas (POKMASWAS)</w:t>
      </w:r>
      <w:r w:rsidRPr="00A762A2">
        <w:rPr>
          <w:rFonts w:asciiTheme="majorHAnsi" w:hAnsiTheme="majorHAnsi" w:cstheme="minorHAnsi"/>
          <w:color w:val="000000" w:themeColor="text1"/>
        </w:rPr>
        <w:t xml:space="preserve">” harus memperhatikan tujuan proyek COREMAP-CTI untuk membantu </w:t>
      </w:r>
      <w:r w:rsidR="00EE7258" w:rsidRPr="00A762A2">
        <w:rPr>
          <w:rFonts w:asciiTheme="majorHAnsi" w:hAnsiTheme="majorHAnsi" w:cstheme="minorHAnsi"/>
          <w:color w:val="000000" w:themeColor="text1"/>
        </w:rPr>
        <w:t>kelompok masyarakat sekitar perairan Raja Ampat dan Laut Sawu untuk meningkatkan pengawasan terhadap ekosistem pesisir</w:t>
      </w:r>
      <w:r w:rsidRPr="00A762A2">
        <w:rPr>
          <w:rFonts w:asciiTheme="majorHAnsi" w:hAnsiTheme="majorHAnsi" w:cstheme="minorHAnsi"/>
          <w:color w:val="000000" w:themeColor="text1"/>
        </w:rPr>
        <w:t>.</w:t>
      </w:r>
      <w:proofErr w:type="gramEnd"/>
      <w:r w:rsidRPr="00A762A2">
        <w:rPr>
          <w:rFonts w:asciiTheme="majorHAnsi" w:hAnsiTheme="majorHAnsi" w:cstheme="minorHAnsi"/>
          <w:color w:val="000000" w:themeColor="text1"/>
        </w:rPr>
        <w:t xml:space="preserve"> </w:t>
      </w:r>
      <w:proofErr w:type="gramStart"/>
      <w:r w:rsidR="003449A0" w:rsidRPr="00A762A2">
        <w:rPr>
          <w:rFonts w:asciiTheme="majorHAnsi" w:hAnsiTheme="majorHAnsi" w:cstheme="minorHAnsi"/>
          <w:color w:val="000000" w:themeColor="text1"/>
        </w:rPr>
        <w:t xml:space="preserve">Ruang lingkup proposal hendaknya mencakup aspek </w:t>
      </w:r>
      <w:r w:rsidR="003449A0" w:rsidRPr="00A762A2">
        <w:rPr>
          <w:rFonts w:asciiTheme="majorHAnsi" w:hAnsiTheme="majorHAnsi" w:cstheme="minorHAnsi"/>
        </w:rPr>
        <w:t>kegiatan untuk mendukung operasional POKMASWAS, dengan memfasilitasi pendaftaran POKMASWAS di bawah SK Gubernur/Bupati/W</w:t>
      </w:r>
      <w:r w:rsidR="00FB1840" w:rsidRPr="00A762A2">
        <w:rPr>
          <w:rFonts w:asciiTheme="majorHAnsi" w:hAnsiTheme="majorHAnsi" w:cstheme="minorHAnsi"/>
        </w:rPr>
        <w:t>alikota/</w:t>
      </w:r>
      <w:r w:rsidR="003449A0" w:rsidRPr="00A762A2">
        <w:rPr>
          <w:rFonts w:asciiTheme="majorHAnsi" w:hAnsiTheme="majorHAnsi" w:cstheme="minorHAnsi"/>
        </w:rPr>
        <w:t>kepala Dinas yang membidangi</w:t>
      </w:r>
      <w:r w:rsidR="00FB1840" w:rsidRPr="00A762A2">
        <w:rPr>
          <w:rFonts w:asciiTheme="majorHAnsi" w:hAnsiTheme="majorHAnsi" w:cstheme="minorHAnsi"/>
        </w:rPr>
        <w:t xml:space="preserve"> bidang kelautan dan perikanan</w:t>
      </w:r>
      <w:r w:rsidR="003449A0" w:rsidRPr="00A762A2">
        <w:rPr>
          <w:rFonts w:asciiTheme="majorHAnsi" w:hAnsiTheme="majorHAnsi" w:cstheme="minorHAnsi"/>
        </w:rPr>
        <w:t xml:space="preserve">, </w:t>
      </w:r>
      <w:r w:rsidR="00FB1840" w:rsidRPr="00A762A2">
        <w:rPr>
          <w:rFonts w:asciiTheme="majorHAnsi" w:hAnsiTheme="majorHAnsi" w:cstheme="minorHAnsi"/>
        </w:rPr>
        <w:t xml:space="preserve">mendukung pengadaan </w:t>
      </w:r>
      <w:r w:rsidR="003449A0" w:rsidRPr="00A762A2">
        <w:rPr>
          <w:rFonts w:asciiTheme="majorHAnsi" w:hAnsiTheme="majorHAnsi" w:cstheme="minorHAnsi"/>
        </w:rPr>
        <w:t>fasilitas dan infrastruktur pendukung, memberikan bantuan operasional dan melakukan pelatihan / peningkatan kapasitas</w:t>
      </w:r>
      <w:r w:rsidR="00FB1840" w:rsidRPr="00A762A2">
        <w:rPr>
          <w:rFonts w:asciiTheme="majorHAnsi" w:hAnsiTheme="majorHAnsi" w:cstheme="minorHAnsi"/>
        </w:rPr>
        <w:t xml:space="preserve"> bagi anggota POKMASWAS dan stakeholder terkait</w:t>
      </w:r>
      <w:r w:rsidR="003449A0" w:rsidRPr="00A762A2">
        <w:rPr>
          <w:rFonts w:asciiTheme="majorHAnsi" w:hAnsiTheme="majorHAnsi" w:cstheme="minorHAnsi"/>
        </w:rPr>
        <w:t>.</w:t>
      </w:r>
      <w:proofErr w:type="gramEnd"/>
    </w:p>
    <w:p w14:paraId="70E3DC60" w14:textId="7810DD63" w:rsidR="00666D6F" w:rsidRPr="00A762A2" w:rsidRDefault="00666D6F" w:rsidP="00E135AC">
      <w:pPr>
        <w:spacing w:after="0" w:line="276" w:lineRule="auto"/>
        <w:ind w:firstLine="720"/>
        <w:jc w:val="both"/>
        <w:rPr>
          <w:rFonts w:asciiTheme="majorHAnsi" w:eastAsia="Calibri" w:hAnsiTheme="majorHAnsi" w:cstheme="minorHAnsi"/>
          <w:szCs w:val="22"/>
          <w:lang w:eastAsia="en-US"/>
        </w:rPr>
      </w:pPr>
      <w:r w:rsidRPr="00A762A2">
        <w:rPr>
          <w:rFonts w:asciiTheme="majorHAnsi" w:eastAsia="Calibri" w:hAnsiTheme="majorHAnsi" w:cstheme="minorHAnsi"/>
          <w:szCs w:val="22"/>
          <w:lang w:val="id-ID" w:eastAsia="en-US"/>
        </w:rPr>
        <w:t>P</w:t>
      </w:r>
      <w:r w:rsidRPr="00A762A2">
        <w:rPr>
          <w:rFonts w:asciiTheme="majorHAnsi" w:eastAsia="Calibri" w:hAnsiTheme="majorHAnsi" w:cstheme="minorHAnsi"/>
          <w:szCs w:val="22"/>
          <w:lang w:eastAsia="en-US"/>
        </w:rPr>
        <w:t xml:space="preserve">rogram </w:t>
      </w:r>
      <w:r w:rsidRPr="00A762A2">
        <w:rPr>
          <w:rFonts w:asciiTheme="majorHAnsi" w:hAnsiTheme="majorHAnsi" w:cstheme="minorHAnsi"/>
        </w:rPr>
        <w:t>COREMAP-CTI untuk paket</w:t>
      </w:r>
      <w:r w:rsidR="00DB5A07" w:rsidRPr="00A762A2">
        <w:rPr>
          <w:rFonts w:asciiTheme="majorHAnsi" w:hAnsiTheme="majorHAnsi" w:cstheme="minorHAnsi"/>
        </w:rPr>
        <w:t xml:space="preserve"> </w:t>
      </w:r>
      <w:r w:rsidRPr="00A762A2">
        <w:rPr>
          <w:rFonts w:asciiTheme="majorHAnsi" w:hAnsiTheme="majorHAnsi" w:cstheme="minorHAnsi"/>
        </w:rPr>
        <w:t>#</w:t>
      </w:r>
      <w:r w:rsidR="00FB1840" w:rsidRPr="00A762A2">
        <w:rPr>
          <w:rFonts w:asciiTheme="majorHAnsi" w:hAnsiTheme="majorHAnsi" w:cstheme="minorHAnsi"/>
        </w:rPr>
        <w:t>5</w:t>
      </w:r>
      <w:r w:rsidRPr="00A762A2">
        <w:rPr>
          <w:rFonts w:asciiTheme="majorHAnsi" w:hAnsiTheme="majorHAnsi" w:cstheme="minorHAnsi"/>
        </w:rPr>
        <w:t>,</w:t>
      </w:r>
      <w:r w:rsidR="008D4F32" w:rsidRPr="00A762A2">
        <w:rPr>
          <w:rFonts w:asciiTheme="majorHAnsi" w:hAnsiTheme="majorHAnsi" w:cstheme="minorHAnsi"/>
        </w:rPr>
        <w:t xml:space="preserve"> diprioritaskan untuk  memberikan</w:t>
      </w:r>
      <w:r w:rsidRPr="00A762A2">
        <w:rPr>
          <w:rFonts w:asciiTheme="majorHAnsi" w:hAnsiTheme="majorHAnsi" w:cstheme="minorHAnsi"/>
        </w:rPr>
        <w:t xml:space="preserve">  upaya </w:t>
      </w:r>
      <w:r w:rsidR="00DB5A07" w:rsidRPr="00A762A2">
        <w:rPr>
          <w:rFonts w:asciiTheme="majorHAnsi" w:hAnsiTheme="majorHAnsi" w:cstheme="minorHAnsi"/>
        </w:rPr>
        <w:t>dukungan terhadap POKMASWAS yang belum dan sudah terdafta</w:t>
      </w:r>
      <w:r w:rsidR="00732CD9" w:rsidRPr="00A762A2">
        <w:rPr>
          <w:rFonts w:asciiTheme="majorHAnsi" w:hAnsiTheme="majorHAnsi" w:cstheme="minorHAnsi"/>
        </w:rPr>
        <w:t>r agar</w:t>
      </w:r>
      <w:r w:rsidR="008D4F32" w:rsidRPr="00A762A2">
        <w:rPr>
          <w:rFonts w:asciiTheme="majorHAnsi" w:hAnsiTheme="majorHAnsi" w:cstheme="minorHAnsi"/>
        </w:rPr>
        <w:t xml:space="preserve"> dapat melakukan kegiatan pengawasan berbasis masyarakat yang efektif yang didukung oleh sarana dan prasarana yang baik. </w:t>
      </w:r>
      <w:proofErr w:type="gramStart"/>
      <w:r w:rsidR="00904A62" w:rsidRPr="00A762A2">
        <w:rPr>
          <w:rFonts w:asciiTheme="majorHAnsi" w:eastAsia="Calibri" w:hAnsiTheme="majorHAnsi" w:cstheme="minorHAnsi"/>
          <w:szCs w:val="22"/>
          <w:lang w:eastAsia="en-US"/>
        </w:rPr>
        <w:t>P</w:t>
      </w:r>
      <w:r w:rsidR="00E135AC" w:rsidRPr="00A762A2">
        <w:rPr>
          <w:rFonts w:asciiTheme="majorHAnsi" w:eastAsia="Calibri" w:hAnsiTheme="majorHAnsi" w:cstheme="minorHAnsi"/>
          <w:szCs w:val="22"/>
          <w:lang w:eastAsia="en-US"/>
        </w:rPr>
        <w:t xml:space="preserve">endanaan </w:t>
      </w:r>
      <w:r w:rsidR="00904A62" w:rsidRPr="00A762A2">
        <w:rPr>
          <w:rFonts w:asciiTheme="majorHAnsi" w:eastAsia="Calibri" w:hAnsiTheme="majorHAnsi" w:cstheme="minorHAnsi"/>
          <w:szCs w:val="22"/>
          <w:lang w:eastAsia="en-US"/>
        </w:rPr>
        <w:t xml:space="preserve">program </w:t>
      </w:r>
      <w:r w:rsidR="00E135AC" w:rsidRPr="00A762A2">
        <w:rPr>
          <w:rFonts w:asciiTheme="majorHAnsi" w:eastAsia="Calibri" w:hAnsiTheme="majorHAnsi" w:cstheme="minorHAnsi"/>
          <w:szCs w:val="22"/>
          <w:lang w:eastAsia="en-US"/>
        </w:rPr>
        <w:t xml:space="preserve">mencakup kegiatan fisik dan non-fisik untuk mendukung </w:t>
      </w:r>
      <w:r w:rsidR="008D4F32" w:rsidRPr="00A762A2">
        <w:rPr>
          <w:rFonts w:asciiTheme="majorHAnsi" w:eastAsia="Calibri" w:hAnsiTheme="majorHAnsi" w:cstheme="minorHAnsi"/>
          <w:szCs w:val="22"/>
          <w:lang w:eastAsia="en-US"/>
        </w:rPr>
        <w:t xml:space="preserve">18 POKMASWAS di wilayah KKP di </w:t>
      </w:r>
      <w:r w:rsidR="00E135AC" w:rsidRPr="00A762A2">
        <w:rPr>
          <w:rFonts w:asciiTheme="majorHAnsi" w:eastAsia="Calibri" w:hAnsiTheme="majorHAnsi" w:cstheme="minorHAnsi"/>
          <w:szCs w:val="22"/>
          <w:lang w:eastAsia="en-US"/>
        </w:rPr>
        <w:t>Papua Barat</w:t>
      </w:r>
      <w:r w:rsidR="008D4F32" w:rsidRPr="00A762A2">
        <w:rPr>
          <w:rFonts w:asciiTheme="majorHAnsi" w:eastAsia="Calibri" w:hAnsiTheme="majorHAnsi" w:cstheme="minorHAnsi"/>
          <w:szCs w:val="22"/>
          <w:lang w:eastAsia="en-US"/>
        </w:rPr>
        <w:t xml:space="preserve"> (</w:t>
      </w:r>
      <w:r w:rsidR="008D4F32" w:rsidRPr="00A762A2">
        <w:rPr>
          <w:rFonts w:asciiTheme="majorHAnsi" w:hAnsiTheme="majorHAnsi" w:cstheme="minorHAnsi"/>
        </w:rPr>
        <w:t>SAP Raja Ampat, SAP Waigeo Sebelah Barat, KKPD Kepulauan Raja Ampat</w:t>
      </w:r>
      <w:r w:rsidR="001B1138" w:rsidRPr="00A762A2">
        <w:rPr>
          <w:rFonts w:asciiTheme="majorHAnsi" w:hAnsiTheme="majorHAnsi" w:cstheme="minorHAnsi"/>
        </w:rPr>
        <w:t xml:space="preserve"> (KKPD Selat Dampier)</w:t>
      </w:r>
      <w:r w:rsidR="008D4F32" w:rsidRPr="00A762A2">
        <w:rPr>
          <w:rFonts w:asciiTheme="majorHAnsi" w:hAnsiTheme="majorHAnsi" w:cstheme="minorHAnsi"/>
        </w:rPr>
        <w:t>)</w:t>
      </w:r>
      <w:r w:rsidR="00E135AC" w:rsidRPr="00A762A2">
        <w:rPr>
          <w:rFonts w:asciiTheme="majorHAnsi" w:eastAsia="Calibri" w:hAnsiTheme="majorHAnsi" w:cstheme="minorHAnsi"/>
          <w:szCs w:val="22"/>
          <w:lang w:eastAsia="en-US"/>
        </w:rPr>
        <w:t xml:space="preserve"> Dan Nusa Tenggara Timur</w:t>
      </w:r>
      <w:r w:rsidR="008D4F32" w:rsidRPr="00A762A2">
        <w:rPr>
          <w:rFonts w:asciiTheme="majorHAnsi" w:eastAsia="Calibri" w:hAnsiTheme="majorHAnsi" w:cstheme="minorHAnsi"/>
          <w:szCs w:val="22"/>
          <w:lang w:eastAsia="en-US"/>
        </w:rPr>
        <w:t xml:space="preserve"> (</w:t>
      </w:r>
      <w:r w:rsidR="008D4F32" w:rsidRPr="00A762A2">
        <w:rPr>
          <w:rFonts w:asciiTheme="majorHAnsi" w:hAnsiTheme="majorHAnsi" w:cstheme="minorHAnsi"/>
        </w:rPr>
        <w:t>TNP Laut Sawu)</w:t>
      </w:r>
      <w:r w:rsidR="00E135AC" w:rsidRPr="00A762A2">
        <w:rPr>
          <w:rFonts w:asciiTheme="majorHAnsi" w:eastAsia="Calibri" w:hAnsiTheme="majorHAnsi" w:cstheme="minorHAnsi"/>
          <w:szCs w:val="22"/>
          <w:lang w:eastAsia="en-US"/>
        </w:rPr>
        <w:t>.</w:t>
      </w:r>
      <w:proofErr w:type="gramEnd"/>
      <w:r w:rsidR="00E135AC" w:rsidRPr="00A762A2">
        <w:rPr>
          <w:rFonts w:asciiTheme="majorHAnsi" w:eastAsia="Calibri" w:hAnsiTheme="majorHAnsi" w:cstheme="minorHAnsi"/>
          <w:szCs w:val="22"/>
          <w:lang w:eastAsia="en-US"/>
        </w:rPr>
        <w:t xml:space="preserve"> </w:t>
      </w:r>
      <w:r w:rsidRPr="00A762A2">
        <w:rPr>
          <w:rFonts w:asciiTheme="majorHAnsi" w:eastAsia="Calibri" w:hAnsiTheme="majorHAnsi" w:cstheme="minorHAnsi"/>
          <w:szCs w:val="22"/>
          <w:lang w:val="id-ID" w:eastAsia="en-US"/>
        </w:rPr>
        <w:t xml:space="preserve">Terkait hal tersebut, usulan program diharapkan </w:t>
      </w:r>
      <w:r w:rsidR="008D4F32" w:rsidRPr="00A762A2">
        <w:rPr>
          <w:rFonts w:asciiTheme="majorHAnsi" w:eastAsia="Calibri" w:hAnsiTheme="majorHAnsi" w:cstheme="minorHAnsi"/>
          <w:szCs w:val="22"/>
          <w:lang w:eastAsia="en-US"/>
        </w:rPr>
        <w:t>mencakup</w:t>
      </w:r>
      <w:r w:rsidRPr="00A762A2">
        <w:rPr>
          <w:rFonts w:asciiTheme="majorHAnsi" w:eastAsia="Calibri" w:hAnsiTheme="majorHAnsi" w:cstheme="minorHAnsi"/>
          <w:szCs w:val="22"/>
          <w:lang w:val="id-ID" w:eastAsia="en-US"/>
        </w:rPr>
        <w:t xml:space="preserve"> </w:t>
      </w:r>
      <w:r w:rsidR="00B706CE" w:rsidRPr="00A762A2">
        <w:rPr>
          <w:rFonts w:asciiTheme="majorHAnsi" w:eastAsia="Calibri" w:hAnsiTheme="majorHAnsi" w:cstheme="minorHAnsi"/>
          <w:szCs w:val="22"/>
          <w:lang w:eastAsia="en-US"/>
        </w:rPr>
        <w:t>kegiatan</w:t>
      </w:r>
      <w:r w:rsidR="00EF5BAB" w:rsidRPr="00A762A2">
        <w:rPr>
          <w:rFonts w:asciiTheme="majorHAnsi" w:eastAsia="Calibri" w:hAnsiTheme="majorHAnsi" w:cstheme="minorHAnsi"/>
          <w:szCs w:val="22"/>
          <w:lang w:eastAsia="en-US"/>
        </w:rPr>
        <w:t>-kegiatan</w:t>
      </w:r>
      <w:r w:rsidR="00B706CE" w:rsidRPr="00A762A2">
        <w:rPr>
          <w:rFonts w:asciiTheme="majorHAnsi" w:eastAsia="Calibri" w:hAnsiTheme="majorHAnsi" w:cstheme="minorHAnsi"/>
          <w:szCs w:val="22"/>
          <w:lang w:eastAsia="en-US"/>
        </w:rPr>
        <w:t xml:space="preserve"> yang </w:t>
      </w:r>
      <w:r w:rsidR="00EF5BAB" w:rsidRPr="00A762A2">
        <w:rPr>
          <w:rFonts w:asciiTheme="majorHAnsi" w:eastAsia="Calibri" w:hAnsiTheme="majorHAnsi" w:cs="Arial"/>
          <w:szCs w:val="22"/>
          <w:lang w:eastAsia="en-US"/>
        </w:rPr>
        <w:t>proyek termasuk namun tidak terbatas pada</w:t>
      </w:r>
      <w:r w:rsidR="00E135AC" w:rsidRPr="00A762A2">
        <w:rPr>
          <w:rFonts w:asciiTheme="majorHAnsi" w:eastAsia="Calibri" w:hAnsiTheme="majorHAnsi" w:cstheme="minorHAnsi"/>
          <w:szCs w:val="22"/>
          <w:lang w:eastAsia="en-US"/>
        </w:rPr>
        <w:t xml:space="preserve">: </w:t>
      </w:r>
    </w:p>
    <w:p w14:paraId="4F8BB5FA" w14:textId="7EF34ED0" w:rsidR="00B706CE" w:rsidRPr="00A762A2" w:rsidRDefault="008D4F32" w:rsidP="001B1DB6">
      <w:pPr>
        <w:numPr>
          <w:ilvl w:val="1"/>
          <w:numId w:val="28"/>
        </w:numPr>
        <w:spacing w:before="0" w:after="0" w:line="276" w:lineRule="auto"/>
        <w:ind w:left="810" w:hanging="270"/>
        <w:contextualSpacing/>
        <w:jc w:val="both"/>
        <w:rPr>
          <w:rFonts w:asciiTheme="majorHAnsi" w:eastAsia="Calibri" w:hAnsiTheme="majorHAnsi" w:cstheme="minorHAnsi"/>
          <w:szCs w:val="22"/>
          <w:lang w:eastAsia="en-US"/>
        </w:rPr>
      </w:pPr>
      <w:r w:rsidRPr="00A762A2">
        <w:rPr>
          <w:rFonts w:asciiTheme="majorHAnsi" w:hAnsiTheme="majorHAnsi" w:cstheme="minorHAnsi"/>
        </w:rPr>
        <w:t>Pem</w:t>
      </w:r>
      <w:r w:rsidR="00B706CE" w:rsidRPr="00A762A2">
        <w:rPr>
          <w:rFonts w:asciiTheme="majorHAnsi" w:hAnsiTheme="majorHAnsi" w:cstheme="minorHAnsi"/>
        </w:rPr>
        <w:t>bangunan fasilitas menara pengawas di empat (4) KKP prioritas</w:t>
      </w:r>
    </w:p>
    <w:p w14:paraId="54FC5512" w14:textId="1B997BA1" w:rsidR="00B706CE" w:rsidRPr="00A762A2" w:rsidRDefault="00B706CE" w:rsidP="001B1DB6">
      <w:pPr>
        <w:numPr>
          <w:ilvl w:val="1"/>
          <w:numId w:val="28"/>
        </w:numPr>
        <w:spacing w:before="0" w:after="0" w:line="276" w:lineRule="auto"/>
        <w:ind w:left="810" w:hanging="270"/>
        <w:contextualSpacing/>
        <w:jc w:val="both"/>
        <w:rPr>
          <w:rFonts w:asciiTheme="majorHAnsi" w:eastAsia="Calibri" w:hAnsiTheme="majorHAnsi" w:cstheme="minorHAnsi"/>
          <w:szCs w:val="22"/>
          <w:lang w:eastAsia="en-US"/>
        </w:rPr>
      </w:pPr>
      <w:r w:rsidRPr="00A762A2">
        <w:rPr>
          <w:rFonts w:asciiTheme="majorHAnsi" w:hAnsiTheme="majorHAnsi" w:cstheme="minorHAnsi"/>
        </w:rPr>
        <w:t>Penyaluran bantuan kepada anggota POKMASWAS dalam bentuk seragam, perahu, alat komunikasi dan bantuan lain yang diperlukan untuk mendukung pengawasan yang efektif</w:t>
      </w:r>
      <w:r w:rsidRPr="00A762A2">
        <w:rPr>
          <w:rFonts w:asciiTheme="majorHAnsi" w:eastAsia="Calibri" w:hAnsiTheme="majorHAnsi" w:cstheme="minorHAnsi"/>
          <w:szCs w:val="22"/>
          <w:lang w:eastAsia="en-US"/>
        </w:rPr>
        <w:t xml:space="preserve"> serta biaya operasional ming</w:t>
      </w:r>
      <w:r w:rsidR="001B1DB6" w:rsidRPr="00A762A2">
        <w:rPr>
          <w:rFonts w:asciiTheme="majorHAnsi" w:eastAsia="Calibri" w:hAnsiTheme="majorHAnsi" w:cstheme="minorHAnsi"/>
          <w:szCs w:val="22"/>
          <w:lang w:eastAsia="en-US"/>
        </w:rPr>
        <w:t>g</w:t>
      </w:r>
      <w:r w:rsidRPr="00A762A2">
        <w:rPr>
          <w:rFonts w:asciiTheme="majorHAnsi" w:eastAsia="Calibri" w:hAnsiTheme="majorHAnsi" w:cstheme="minorHAnsi"/>
          <w:szCs w:val="22"/>
          <w:lang w:eastAsia="en-US"/>
        </w:rPr>
        <w:t xml:space="preserve">uan POKMASWAS. </w:t>
      </w:r>
    </w:p>
    <w:p w14:paraId="574F577F" w14:textId="6FAAF25B" w:rsidR="00B706CE" w:rsidRPr="00A762A2" w:rsidRDefault="000604DB" w:rsidP="001B1DB6">
      <w:pPr>
        <w:numPr>
          <w:ilvl w:val="1"/>
          <w:numId w:val="28"/>
        </w:numPr>
        <w:spacing w:before="0" w:after="0" w:line="276" w:lineRule="auto"/>
        <w:ind w:left="810" w:hanging="270"/>
        <w:contextualSpacing/>
        <w:jc w:val="both"/>
        <w:rPr>
          <w:rFonts w:asciiTheme="majorHAnsi" w:eastAsia="Calibri" w:hAnsiTheme="majorHAnsi" w:cstheme="minorHAnsi"/>
          <w:szCs w:val="22"/>
          <w:lang w:eastAsia="en-US"/>
        </w:rPr>
      </w:pPr>
      <w:r w:rsidRPr="00A762A2">
        <w:rPr>
          <w:rFonts w:asciiTheme="majorHAnsi" w:eastAsia="Calibri" w:hAnsiTheme="majorHAnsi" w:cstheme="minorHAnsi"/>
          <w:szCs w:val="22"/>
          <w:lang w:eastAsia="en-US"/>
        </w:rPr>
        <w:t xml:space="preserve">Memfasilitasi rapat koordinasi POKMASWAS di provinsi Papua Barat dan NTT dan membantu proses </w:t>
      </w:r>
      <w:r w:rsidRPr="00A762A2">
        <w:rPr>
          <w:rFonts w:asciiTheme="majorHAnsi" w:eastAsia="Calibri" w:hAnsiTheme="majorHAnsi" w:cstheme="minorHAnsi"/>
          <w:i/>
          <w:szCs w:val="22"/>
          <w:lang w:eastAsia="en-US"/>
        </w:rPr>
        <w:t xml:space="preserve">learning exchange </w:t>
      </w:r>
      <w:r w:rsidRPr="00A762A2">
        <w:rPr>
          <w:rFonts w:asciiTheme="majorHAnsi" w:eastAsia="Calibri" w:hAnsiTheme="majorHAnsi" w:cstheme="minorHAnsi"/>
          <w:szCs w:val="22"/>
          <w:lang w:eastAsia="en-US"/>
        </w:rPr>
        <w:t xml:space="preserve"> kelompok pe</w:t>
      </w:r>
      <w:r w:rsidR="00A762A2">
        <w:rPr>
          <w:rFonts w:asciiTheme="majorHAnsi" w:eastAsia="Calibri" w:hAnsiTheme="majorHAnsi" w:cstheme="minorHAnsi"/>
          <w:szCs w:val="22"/>
          <w:lang w:eastAsia="en-US"/>
        </w:rPr>
        <w:t>n</w:t>
      </w:r>
      <w:r w:rsidRPr="00A762A2">
        <w:rPr>
          <w:rFonts w:asciiTheme="majorHAnsi" w:eastAsia="Calibri" w:hAnsiTheme="majorHAnsi" w:cstheme="minorHAnsi"/>
          <w:szCs w:val="22"/>
          <w:lang w:eastAsia="en-US"/>
        </w:rPr>
        <w:t>gawas di wilayah target</w:t>
      </w:r>
    </w:p>
    <w:p w14:paraId="2692F7C7" w14:textId="600C23A4" w:rsidR="000604DB" w:rsidRPr="00A762A2" w:rsidRDefault="00DA16D3" w:rsidP="001B1DB6">
      <w:pPr>
        <w:numPr>
          <w:ilvl w:val="1"/>
          <w:numId w:val="28"/>
        </w:numPr>
        <w:spacing w:before="0" w:after="0" w:line="276" w:lineRule="auto"/>
        <w:ind w:left="810" w:hanging="270"/>
        <w:contextualSpacing/>
        <w:jc w:val="both"/>
        <w:rPr>
          <w:rFonts w:asciiTheme="majorHAnsi" w:eastAsia="Calibri" w:hAnsiTheme="majorHAnsi" w:cstheme="minorHAnsi"/>
          <w:szCs w:val="22"/>
          <w:lang w:eastAsia="en-US"/>
        </w:rPr>
      </w:pPr>
      <w:r w:rsidRPr="00A762A2">
        <w:rPr>
          <w:rFonts w:asciiTheme="majorHAnsi" w:eastAsia="Calibri" w:hAnsiTheme="majorHAnsi" w:cstheme="minorHAnsi"/>
          <w:szCs w:val="22"/>
          <w:lang w:eastAsia="en-US"/>
        </w:rPr>
        <w:t>Memfasilitasi proses peningkatan kapasitas untuk staf daerah da</w:t>
      </w:r>
      <w:r w:rsidR="001B1DB6" w:rsidRPr="00A762A2">
        <w:rPr>
          <w:rFonts w:asciiTheme="majorHAnsi" w:eastAsia="Calibri" w:hAnsiTheme="majorHAnsi" w:cstheme="minorHAnsi"/>
          <w:szCs w:val="22"/>
          <w:lang w:eastAsia="en-US"/>
        </w:rPr>
        <w:t>n masyarakat untuk mendu</w:t>
      </w:r>
      <w:r w:rsidRPr="00A762A2">
        <w:rPr>
          <w:rFonts w:asciiTheme="majorHAnsi" w:eastAsia="Calibri" w:hAnsiTheme="majorHAnsi" w:cstheme="minorHAnsi"/>
          <w:szCs w:val="22"/>
          <w:lang w:eastAsia="en-US"/>
        </w:rPr>
        <w:t>kung aktivitas pemantauan dan</w:t>
      </w:r>
      <w:r w:rsidR="001B1DB6" w:rsidRPr="00A762A2">
        <w:rPr>
          <w:rFonts w:asciiTheme="majorHAnsi" w:eastAsia="Calibri" w:hAnsiTheme="majorHAnsi" w:cstheme="minorHAnsi"/>
          <w:szCs w:val="22"/>
          <w:lang w:eastAsia="en-US"/>
        </w:rPr>
        <w:t xml:space="preserve"> pengawasan di kawasan target meliputi:</w:t>
      </w:r>
    </w:p>
    <w:p w14:paraId="41951BE1" w14:textId="77777777" w:rsidR="001B1DB6" w:rsidRPr="00A762A2" w:rsidRDefault="001B1DB6" w:rsidP="001B1DB6">
      <w:pPr>
        <w:pStyle w:val="ListParagraph"/>
        <w:numPr>
          <w:ilvl w:val="2"/>
          <w:numId w:val="28"/>
        </w:numPr>
        <w:spacing w:after="0"/>
        <w:ind w:left="1800" w:hanging="540"/>
        <w:jc w:val="both"/>
        <w:rPr>
          <w:rFonts w:asciiTheme="majorHAnsi" w:hAnsiTheme="majorHAnsi" w:cstheme="minorHAnsi"/>
        </w:rPr>
      </w:pPr>
      <w:r w:rsidRPr="00A762A2">
        <w:rPr>
          <w:rFonts w:asciiTheme="majorHAnsi" w:hAnsiTheme="majorHAnsi" w:cstheme="minorHAnsi"/>
        </w:rPr>
        <w:t>Pelatihan Sertifikat PADI Lanjutan untuk staf daerah dan anggota masyarakat di Raja Ampat</w:t>
      </w:r>
    </w:p>
    <w:p w14:paraId="28F88E32" w14:textId="105B5D82" w:rsidR="001B1DB6" w:rsidRPr="00A762A2" w:rsidRDefault="001B1DB6" w:rsidP="001B1DB6">
      <w:pPr>
        <w:pStyle w:val="ListParagraph"/>
        <w:numPr>
          <w:ilvl w:val="2"/>
          <w:numId w:val="28"/>
        </w:numPr>
        <w:spacing w:after="0"/>
        <w:ind w:left="1800" w:hanging="540"/>
        <w:jc w:val="both"/>
        <w:rPr>
          <w:rFonts w:asciiTheme="majorHAnsi" w:hAnsiTheme="majorHAnsi" w:cstheme="minorHAnsi"/>
        </w:rPr>
      </w:pPr>
      <w:r w:rsidRPr="00A762A2">
        <w:rPr>
          <w:rFonts w:asciiTheme="majorHAnsi" w:hAnsiTheme="majorHAnsi" w:cstheme="minorHAnsi"/>
        </w:rPr>
        <w:t>Pelatihan pengawasan berbasis masyarakat untuk anggota 18 POKMASWAS</w:t>
      </w:r>
    </w:p>
    <w:p w14:paraId="4CC03EF1" w14:textId="5EEF2574" w:rsidR="001B1DB6" w:rsidRPr="00A762A2" w:rsidRDefault="00EF5BAB" w:rsidP="001B1DB6">
      <w:pPr>
        <w:numPr>
          <w:ilvl w:val="1"/>
          <w:numId w:val="28"/>
        </w:numPr>
        <w:tabs>
          <w:tab w:val="left" w:pos="810"/>
        </w:tabs>
        <w:spacing w:before="0" w:after="0" w:line="276" w:lineRule="auto"/>
        <w:ind w:left="810" w:hanging="270"/>
        <w:contextualSpacing/>
        <w:jc w:val="both"/>
        <w:rPr>
          <w:rFonts w:asciiTheme="majorHAnsi" w:eastAsia="Calibri" w:hAnsiTheme="majorHAnsi" w:cstheme="minorHAnsi"/>
          <w:szCs w:val="22"/>
          <w:lang w:eastAsia="en-US"/>
        </w:rPr>
      </w:pPr>
      <w:r w:rsidRPr="00A762A2">
        <w:rPr>
          <w:rFonts w:asciiTheme="majorHAnsi" w:eastAsia="Calibri" w:hAnsiTheme="majorHAnsi" w:cstheme="minorHAnsi"/>
          <w:szCs w:val="22"/>
          <w:lang w:eastAsia="en-US"/>
        </w:rPr>
        <w:t>Menetapkan strategi jangka panjang untuk operasional POKMASWAS di lokasi target</w:t>
      </w:r>
      <w:r w:rsidR="001B1DB6" w:rsidRPr="00A762A2">
        <w:rPr>
          <w:rFonts w:asciiTheme="majorHAnsi" w:eastAsia="Calibri" w:hAnsiTheme="majorHAnsi" w:cstheme="minorHAnsi"/>
          <w:szCs w:val="22"/>
          <w:lang w:eastAsia="en-US"/>
        </w:rPr>
        <w:t xml:space="preserve"> melalui Lokakarya Nasional Pengembangan Patroli Bersama</w:t>
      </w:r>
    </w:p>
    <w:p w14:paraId="6FC1D473" w14:textId="58EC8D24" w:rsidR="00EF5BAB" w:rsidRPr="00A762A2" w:rsidRDefault="00EF5BAB" w:rsidP="001B1DB6">
      <w:pPr>
        <w:numPr>
          <w:ilvl w:val="1"/>
          <w:numId w:val="28"/>
        </w:numPr>
        <w:spacing w:before="0" w:after="0" w:line="276" w:lineRule="auto"/>
        <w:ind w:left="810" w:hanging="270"/>
        <w:contextualSpacing/>
        <w:jc w:val="both"/>
        <w:rPr>
          <w:rFonts w:asciiTheme="majorHAnsi" w:eastAsia="Calibri" w:hAnsiTheme="majorHAnsi" w:cstheme="minorHAnsi"/>
          <w:szCs w:val="22"/>
          <w:lang w:eastAsia="en-US"/>
        </w:rPr>
      </w:pPr>
      <w:r w:rsidRPr="00A762A2">
        <w:rPr>
          <w:rFonts w:asciiTheme="majorHAnsi" w:hAnsiTheme="majorHAnsi" w:cstheme="minorHAnsi"/>
        </w:rPr>
        <w:t>Penyusunan laporan monitoring dan evaluasi</w:t>
      </w:r>
    </w:p>
    <w:p w14:paraId="57B8D916" w14:textId="77777777" w:rsidR="00EF5BAB" w:rsidRPr="00A762A2" w:rsidRDefault="00EF5BAB" w:rsidP="001A51D5">
      <w:pPr>
        <w:spacing w:before="0" w:after="0" w:line="276" w:lineRule="auto"/>
        <w:ind w:left="364"/>
        <w:contextualSpacing/>
        <w:jc w:val="both"/>
        <w:rPr>
          <w:rFonts w:asciiTheme="majorHAnsi" w:eastAsia="Calibri" w:hAnsiTheme="majorHAnsi" w:cstheme="minorHAnsi"/>
          <w:szCs w:val="22"/>
          <w:lang w:eastAsia="en-US"/>
        </w:rPr>
      </w:pPr>
    </w:p>
    <w:p w14:paraId="182054AC" w14:textId="3E7A745D" w:rsidR="001A3FC3" w:rsidRPr="00A762A2" w:rsidRDefault="001A3FC3" w:rsidP="0061065D">
      <w:pPr>
        <w:shd w:val="clear" w:color="auto" w:fill="92CDDC" w:themeFill="accent5" w:themeFillTint="99"/>
        <w:autoSpaceDE w:val="0"/>
        <w:autoSpaceDN w:val="0"/>
        <w:adjustRightInd w:val="0"/>
        <w:spacing w:before="0" w:after="0" w:line="240" w:lineRule="auto"/>
        <w:rPr>
          <w:rFonts w:asciiTheme="majorHAnsi" w:eastAsia="Cambria" w:hAnsiTheme="majorHAnsi" w:cstheme="minorHAnsi"/>
          <w:b/>
          <w:bCs/>
          <w:sz w:val="28"/>
          <w:szCs w:val="28"/>
        </w:rPr>
      </w:pPr>
      <w:r w:rsidRPr="00A762A2">
        <w:rPr>
          <w:rFonts w:asciiTheme="majorHAnsi" w:eastAsia="Cambria" w:hAnsiTheme="majorHAnsi" w:cstheme="minorHAnsi"/>
          <w:b/>
          <w:bCs/>
          <w:sz w:val="28"/>
          <w:szCs w:val="28"/>
        </w:rPr>
        <w:t>Bagian 3: Pendanaan</w:t>
      </w:r>
    </w:p>
    <w:p w14:paraId="4E01E508" w14:textId="5A2B3CC3" w:rsidR="00873F15" w:rsidRPr="00A762A2" w:rsidRDefault="003B45C6" w:rsidP="00A762A2">
      <w:pPr>
        <w:pStyle w:val="ListParagraph"/>
        <w:autoSpaceDE w:val="0"/>
        <w:autoSpaceDN w:val="0"/>
        <w:adjustRightInd w:val="0"/>
        <w:spacing w:after="120" w:line="240" w:lineRule="auto"/>
        <w:ind w:left="0" w:firstLine="360"/>
        <w:contextualSpacing w:val="0"/>
        <w:jc w:val="both"/>
        <w:rPr>
          <w:rFonts w:asciiTheme="majorHAnsi" w:eastAsia="Cambria" w:hAnsiTheme="majorHAnsi" w:cstheme="minorHAnsi"/>
          <w:bCs/>
          <w:lang w:eastAsia="en-AU"/>
        </w:rPr>
      </w:pPr>
      <w:r w:rsidRPr="00A762A2">
        <w:rPr>
          <w:rFonts w:asciiTheme="majorHAnsi" w:eastAsiaTheme="minorHAnsi" w:hAnsiTheme="majorHAnsi" w:cstheme="minorHAnsi"/>
          <w:color w:val="000000" w:themeColor="text1"/>
        </w:rPr>
        <w:t>D</w:t>
      </w:r>
      <w:r w:rsidR="00A139CA" w:rsidRPr="00A762A2">
        <w:rPr>
          <w:rFonts w:asciiTheme="majorHAnsi" w:eastAsiaTheme="minorHAnsi" w:hAnsiTheme="majorHAnsi" w:cstheme="minorHAnsi"/>
          <w:color w:val="000000" w:themeColor="text1"/>
        </w:rPr>
        <w:t xml:space="preserve">ana yang disediakan untuk setiap usulan </w:t>
      </w:r>
      <w:r w:rsidRPr="00A762A2">
        <w:rPr>
          <w:rFonts w:asciiTheme="majorHAnsi" w:eastAsiaTheme="minorHAnsi" w:hAnsiTheme="majorHAnsi" w:cstheme="minorHAnsi"/>
          <w:color w:val="000000" w:themeColor="text1"/>
        </w:rPr>
        <w:t xml:space="preserve">kegiatan </w:t>
      </w:r>
      <w:r w:rsidR="00A139CA" w:rsidRPr="00A762A2">
        <w:rPr>
          <w:rFonts w:asciiTheme="majorHAnsi" w:eastAsiaTheme="minorHAnsi" w:hAnsiTheme="majorHAnsi" w:cstheme="minorHAnsi"/>
          <w:color w:val="000000" w:themeColor="text1"/>
        </w:rPr>
        <w:t xml:space="preserve">Program </w:t>
      </w:r>
      <w:r w:rsidR="00D53E08" w:rsidRPr="00D53E08">
        <w:rPr>
          <w:rFonts w:asciiTheme="majorHAnsi" w:eastAsiaTheme="minorHAnsi" w:hAnsiTheme="majorHAnsi" w:cstheme="minorHAnsi"/>
          <w:color w:val="000000" w:themeColor="text1"/>
        </w:rPr>
        <w:t>Dukungan untuk Kelompok Masyarakat Pengawas (POKMASWAS)</w:t>
      </w:r>
      <w:r w:rsidR="00D53E08">
        <w:rPr>
          <w:rFonts w:asciiTheme="majorHAnsi" w:eastAsiaTheme="minorHAnsi" w:hAnsiTheme="majorHAnsi" w:cstheme="minorHAnsi"/>
          <w:color w:val="000000" w:themeColor="text1"/>
        </w:rPr>
        <w:t xml:space="preserve"> </w:t>
      </w:r>
      <w:r w:rsidR="00A139CA" w:rsidRPr="00A762A2">
        <w:rPr>
          <w:rFonts w:asciiTheme="majorHAnsi" w:eastAsiaTheme="minorHAnsi" w:hAnsiTheme="majorHAnsi" w:cstheme="minorHAnsi"/>
          <w:color w:val="000000" w:themeColor="text1"/>
        </w:rPr>
        <w:t xml:space="preserve">adalah </w:t>
      </w:r>
      <w:r w:rsidR="00926074" w:rsidRPr="00A762A2">
        <w:rPr>
          <w:rFonts w:asciiTheme="majorHAnsi" w:eastAsiaTheme="minorHAnsi" w:hAnsiTheme="majorHAnsi" w:cstheme="minorHAnsi"/>
          <w:color w:val="000000" w:themeColor="text1"/>
        </w:rPr>
        <w:t xml:space="preserve">maksimum </w:t>
      </w:r>
      <w:r w:rsidRPr="00A762A2">
        <w:rPr>
          <w:rFonts w:asciiTheme="majorHAnsi" w:eastAsiaTheme="minorHAnsi" w:hAnsiTheme="majorHAnsi" w:cstheme="minorHAnsi"/>
          <w:color w:val="000000" w:themeColor="text1"/>
        </w:rPr>
        <w:t xml:space="preserve">sebesar </w:t>
      </w:r>
      <w:r w:rsidR="00A762A2">
        <w:rPr>
          <w:rFonts w:asciiTheme="majorHAnsi" w:eastAsiaTheme="minorHAnsi" w:hAnsiTheme="majorHAnsi" w:cstheme="minorHAnsi"/>
          <w:b/>
          <w:color w:val="000000" w:themeColor="text1"/>
        </w:rPr>
        <w:t xml:space="preserve">USD </w:t>
      </w:r>
      <w:proofErr w:type="gramStart"/>
      <w:r w:rsidR="00A762A2" w:rsidRPr="00A762A2">
        <w:rPr>
          <w:rFonts w:asciiTheme="majorHAnsi" w:eastAsiaTheme="minorHAnsi" w:hAnsiTheme="majorHAnsi" w:cstheme="minorHAnsi"/>
          <w:b/>
          <w:color w:val="000000" w:themeColor="text1"/>
        </w:rPr>
        <w:t xml:space="preserve">1,344,300 </w:t>
      </w:r>
      <w:r w:rsidR="00F14ED4" w:rsidRPr="00A762A2">
        <w:rPr>
          <w:rFonts w:asciiTheme="majorHAnsi" w:eastAsiaTheme="minorHAnsi" w:hAnsiTheme="majorHAnsi" w:cstheme="minorHAnsi"/>
          <w:color w:val="000000" w:themeColor="text1"/>
        </w:rPr>
        <w:t xml:space="preserve"> </w:t>
      </w:r>
      <w:r w:rsidR="00F14ED4" w:rsidRPr="00A762A2">
        <w:rPr>
          <w:rFonts w:asciiTheme="majorHAnsi" w:eastAsiaTheme="minorHAnsi" w:hAnsiTheme="majorHAnsi" w:cstheme="minorHAnsi"/>
          <w:b/>
          <w:color w:val="000000" w:themeColor="text1"/>
        </w:rPr>
        <w:t>(</w:t>
      </w:r>
      <w:proofErr w:type="gramEnd"/>
      <w:r w:rsidR="00A762A2">
        <w:rPr>
          <w:rFonts w:asciiTheme="majorHAnsi" w:eastAsiaTheme="minorHAnsi" w:hAnsiTheme="majorHAnsi" w:cstheme="minorHAnsi"/>
          <w:b/>
          <w:color w:val="000000" w:themeColor="text1"/>
        </w:rPr>
        <w:t>satu juta tiga ratus empat puluh empat ribu tiga ratus dollar</w:t>
      </w:r>
      <w:r w:rsidR="00873F15" w:rsidRPr="00A762A2">
        <w:rPr>
          <w:rFonts w:asciiTheme="majorHAnsi" w:eastAsiaTheme="minorHAnsi" w:hAnsiTheme="majorHAnsi" w:cstheme="minorHAnsi"/>
          <w:b/>
          <w:color w:val="000000" w:themeColor="text1"/>
        </w:rPr>
        <w:t>)</w:t>
      </w:r>
      <w:r w:rsidR="00A139CA" w:rsidRPr="00A762A2">
        <w:rPr>
          <w:rFonts w:asciiTheme="majorHAnsi" w:eastAsiaTheme="minorHAnsi" w:hAnsiTheme="majorHAnsi" w:cstheme="minorHAnsi"/>
          <w:color w:val="000000" w:themeColor="text1"/>
        </w:rPr>
        <w:t xml:space="preserve">. </w:t>
      </w:r>
      <w:bookmarkStart w:id="3" w:name="_Hlk23886913"/>
      <w:bookmarkStart w:id="4" w:name="_Toc296951610"/>
      <w:bookmarkStart w:id="5" w:name="_Toc308187305"/>
      <w:r w:rsidR="00873F15" w:rsidRPr="00A762A2">
        <w:rPr>
          <w:rFonts w:asciiTheme="majorHAnsi" w:eastAsiaTheme="minorHAnsi" w:hAnsiTheme="majorHAnsi" w:cstheme="minorHAnsi"/>
          <w:color w:val="000000" w:themeColor="text1"/>
        </w:rPr>
        <w:t>Permohonan</w:t>
      </w:r>
      <w:r w:rsidR="00873F15" w:rsidRPr="00A762A2">
        <w:rPr>
          <w:rFonts w:asciiTheme="majorHAnsi" w:eastAsia="Cambria" w:hAnsiTheme="majorHAnsi" w:cstheme="minorHAnsi"/>
          <w:bCs/>
          <w:lang w:val="id-ID" w:eastAsia="en-AU"/>
        </w:rPr>
        <w:t xml:space="preserve"> </w:t>
      </w:r>
      <w:proofErr w:type="gramStart"/>
      <w:r w:rsidR="00873F15" w:rsidRPr="00A762A2">
        <w:rPr>
          <w:rFonts w:asciiTheme="majorHAnsi" w:eastAsia="Cambria" w:hAnsiTheme="majorHAnsi" w:cstheme="minorHAnsi"/>
          <w:bCs/>
          <w:lang w:val="id-ID" w:eastAsia="en-AU"/>
        </w:rPr>
        <w:t>dana</w:t>
      </w:r>
      <w:proofErr w:type="gramEnd"/>
      <w:r w:rsidR="00873F15" w:rsidRPr="00A762A2">
        <w:rPr>
          <w:rFonts w:asciiTheme="majorHAnsi" w:eastAsia="Cambria" w:hAnsiTheme="majorHAnsi" w:cstheme="minorHAnsi"/>
          <w:bCs/>
          <w:lang w:val="id-ID" w:eastAsia="en-AU"/>
        </w:rPr>
        <w:t xml:space="preserve"> selain melalui satu lembaga atau institusi, dapat pula melalui konsorsium (gabungan beberapa lembaga) dalam satu atau lebih </w:t>
      </w:r>
      <w:r w:rsidR="00873F15" w:rsidRPr="00A762A2">
        <w:rPr>
          <w:rFonts w:asciiTheme="majorHAnsi" w:eastAsia="Cambria" w:hAnsiTheme="majorHAnsi" w:cstheme="minorHAnsi"/>
          <w:bCs/>
          <w:lang w:eastAsia="en-AU"/>
        </w:rPr>
        <w:t xml:space="preserve">(maksimal tiga) </w:t>
      </w:r>
      <w:r w:rsidR="00873F15" w:rsidRPr="00A762A2">
        <w:rPr>
          <w:rFonts w:asciiTheme="majorHAnsi" w:eastAsia="Cambria" w:hAnsiTheme="majorHAnsi" w:cstheme="minorHAnsi"/>
          <w:bCs/>
          <w:lang w:val="id-ID" w:eastAsia="en-AU"/>
        </w:rPr>
        <w:t>pengajuan proposal</w:t>
      </w:r>
      <w:r w:rsidR="00873F15" w:rsidRPr="00A762A2">
        <w:rPr>
          <w:rFonts w:asciiTheme="majorHAnsi" w:eastAsia="Cambria" w:hAnsiTheme="majorHAnsi" w:cstheme="minorHAnsi"/>
          <w:bCs/>
          <w:lang w:eastAsia="en-AU"/>
        </w:rPr>
        <w:t xml:space="preserve">. Dalam mengusulkan pendanaan, pengusul </w:t>
      </w:r>
      <w:r w:rsidR="00873F15" w:rsidRPr="00A762A2">
        <w:rPr>
          <w:rFonts w:asciiTheme="majorHAnsi" w:eastAsia="Cambria" w:hAnsiTheme="majorHAnsi" w:cstheme="minorHAnsi"/>
          <w:bCs/>
          <w:lang w:val="id-ID" w:eastAsia="en-AU"/>
        </w:rPr>
        <w:t>kegiatan</w:t>
      </w:r>
      <w:r w:rsidR="00873F15" w:rsidRPr="00A762A2">
        <w:rPr>
          <w:rFonts w:asciiTheme="majorHAnsi" w:eastAsia="Cambria" w:hAnsiTheme="majorHAnsi" w:cstheme="minorHAnsi"/>
          <w:bCs/>
          <w:lang w:eastAsia="en-AU"/>
        </w:rPr>
        <w:t xml:space="preserve"> harus memperhatikan persyaratan </w:t>
      </w:r>
      <w:r w:rsidR="00873F15" w:rsidRPr="00A762A2">
        <w:rPr>
          <w:rFonts w:asciiTheme="majorHAnsi" w:eastAsia="Cambria" w:hAnsiTheme="majorHAnsi" w:cstheme="minorHAnsi"/>
          <w:bCs/>
          <w:lang w:val="id-ID" w:eastAsia="en-AU"/>
        </w:rPr>
        <w:t xml:space="preserve">sebagai </w:t>
      </w:r>
      <w:r w:rsidR="00873F15" w:rsidRPr="00A762A2">
        <w:rPr>
          <w:rFonts w:asciiTheme="majorHAnsi" w:eastAsia="Cambria" w:hAnsiTheme="majorHAnsi" w:cstheme="minorHAnsi"/>
          <w:bCs/>
          <w:lang w:eastAsia="en-AU"/>
        </w:rPr>
        <w:t>berikut:</w:t>
      </w:r>
    </w:p>
    <w:p w14:paraId="39BC3AC0" w14:textId="18D37628" w:rsidR="00873F15" w:rsidRPr="00A762A2" w:rsidRDefault="00873F15" w:rsidP="00873F15">
      <w:pPr>
        <w:pStyle w:val="ListParagraph"/>
        <w:numPr>
          <w:ilvl w:val="0"/>
          <w:numId w:val="6"/>
        </w:numPr>
        <w:spacing w:after="0"/>
        <w:ind w:left="360"/>
        <w:jc w:val="both"/>
        <w:rPr>
          <w:rFonts w:asciiTheme="majorHAnsi" w:eastAsia="Cambria" w:hAnsiTheme="majorHAnsi" w:cstheme="minorHAnsi"/>
          <w:bCs/>
        </w:rPr>
      </w:pPr>
      <w:r w:rsidRPr="00A762A2">
        <w:rPr>
          <w:rFonts w:asciiTheme="majorHAnsi" w:eastAsia="Cambria" w:hAnsiTheme="majorHAnsi" w:cstheme="minorHAnsi"/>
          <w:bCs/>
          <w:lang w:val="id-ID"/>
        </w:rPr>
        <w:t>Periode pelaksanaan k</w:t>
      </w:r>
      <w:r w:rsidRPr="00A762A2">
        <w:rPr>
          <w:rFonts w:asciiTheme="majorHAnsi" w:eastAsia="Cambria" w:hAnsiTheme="majorHAnsi" w:cstheme="minorHAnsi"/>
          <w:bCs/>
        </w:rPr>
        <w:t xml:space="preserve">egiatan maksimum 24 bulan, mulai </w:t>
      </w:r>
      <w:r w:rsidRPr="00A762A2">
        <w:rPr>
          <w:rFonts w:asciiTheme="majorHAnsi" w:eastAsia="Cambria" w:hAnsiTheme="majorHAnsi" w:cstheme="minorHAnsi"/>
          <w:bCs/>
          <w:lang w:val="id-ID"/>
        </w:rPr>
        <w:t>bulan</w:t>
      </w:r>
      <w:r w:rsidRPr="00A762A2">
        <w:rPr>
          <w:rFonts w:asciiTheme="majorHAnsi" w:eastAsia="Cambria" w:hAnsiTheme="majorHAnsi" w:cstheme="minorHAnsi"/>
          <w:bCs/>
        </w:rPr>
        <w:t xml:space="preserve"> </w:t>
      </w:r>
      <w:r w:rsidR="001B1DB6" w:rsidRPr="00A762A2">
        <w:rPr>
          <w:rFonts w:asciiTheme="majorHAnsi" w:eastAsia="Cambria" w:hAnsiTheme="majorHAnsi" w:cstheme="minorHAnsi"/>
          <w:bCs/>
        </w:rPr>
        <w:t>M</w:t>
      </w:r>
      <w:r w:rsidRPr="00A762A2">
        <w:rPr>
          <w:rFonts w:asciiTheme="majorHAnsi" w:eastAsia="Cambria" w:hAnsiTheme="majorHAnsi" w:cstheme="minorHAnsi"/>
          <w:bCs/>
        </w:rPr>
        <w:t>aret 20</w:t>
      </w:r>
      <w:r w:rsidR="001B1DB6" w:rsidRPr="00A762A2">
        <w:rPr>
          <w:rFonts w:asciiTheme="majorHAnsi" w:eastAsia="Cambria" w:hAnsiTheme="majorHAnsi" w:cstheme="minorHAnsi"/>
          <w:bCs/>
        </w:rPr>
        <w:t>20</w:t>
      </w:r>
      <w:r w:rsidRPr="00A762A2">
        <w:rPr>
          <w:rFonts w:asciiTheme="majorHAnsi" w:eastAsia="Cambria" w:hAnsiTheme="majorHAnsi" w:cstheme="minorHAnsi"/>
          <w:bCs/>
        </w:rPr>
        <w:t xml:space="preserve"> </w:t>
      </w:r>
      <w:r w:rsidRPr="00A762A2">
        <w:rPr>
          <w:rFonts w:asciiTheme="majorHAnsi" w:eastAsia="Cambria" w:hAnsiTheme="majorHAnsi" w:cstheme="minorHAnsi"/>
          <w:bCs/>
          <w:lang w:val="id-ID"/>
        </w:rPr>
        <w:t xml:space="preserve">sampai dengan </w:t>
      </w:r>
      <w:r w:rsidR="001B1DB6" w:rsidRPr="00A762A2">
        <w:rPr>
          <w:rFonts w:asciiTheme="majorHAnsi" w:eastAsia="Cambria" w:hAnsiTheme="majorHAnsi" w:cstheme="minorHAnsi"/>
          <w:bCs/>
        </w:rPr>
        <w:t>F</w:t>
      </w:r>
      <w:r w:rsidRPr="00A762A2">
        <w:rPr>
          <w:rFonts w:asciiTheme="majorHAnsi" w:eastAsia="Cambria" w:hAnsiTheme="majorHAnsi" w:cstheme="minorHAnsi"/>
          <w:bCs/>
        </w:rPr>
        <w:t xml:space="preserve">ebruari 2022. </w:t>
      </w:r>
    </w:p>
    <w:p w14:paraId="7B660015" w14:textId="77777777" w:rsidR="00EF5BAB" w:rsidRPr="00A762A2" w:rsidRDefault="00EF5BAB" w:rsidP="00EF5BAB">
      <w:pPr>
        <w:pStyle w:val="ListParagraph"/>
        <w:numPr>
          <w:ilvl w:val="0"/>
          <w:numId w:val="6"/>
        </w:numPr>
        <w:spacing w:after="0"/>
        <w:ind w:left="360"/>
        <w:jc w:val="both"/>
        <w:rPr>
          <w:rFonts w:asciiTheme="majorHAnsi" w:eastAsia="Cambria" w:hAnsiTheme="majorHAnsi" w:cstheme="minorHAnsi"/>
          <w:bCs/>
        </w:rPr>
      </w:pPr>
      <w:r w:rsidRPr="00A762A2">
        <w:rPr>
          <w:rFonts w:asciiTheme="majorHAnsi" w:eastAsia="Cambria" w:hAnsiTheme="majorHAnsi" w:cstheme="minorHAnsi"/>
          <w:bCs/>
        </w:rPr>
        <w:lastRenderedPageBreak/>
        <w:t>Pendanaan tidak dipergunakan untuk kegiatan-kegiatan selain kegiatan yang di</w:t>
      </w:r>
      <w:r w:rsidRPr="00A762A2">
        <w:rPr>
          <w:rFonts w:asciiTheme="majorHAnsi" w:eastAsia="Cambria" w:hAnsiTheme="majorHAnsi" w:cstheme="minorHAnsi"/>
          <w:bCs/>
          <w:lang w:val="id-ID"/>
        </w:rPr>
        <w:t>usul</w:t>
      </w:r>
      <w:r w:rsidRPr="00A762A2">
        <w:rPr>
          <w:rFonts w:asciiTheme="majorHAnsi" w:eastAsia="Cambria" w:hAnsiTheme="majorHAnsi" w:cstheme="minorHAnsi"/>
          <w:bCs/>
        </w:rPr>
        <w:t>kan dalam proposal, maupun kegiatan yang termasuk dalam kategori kegiatan yang tidak dapat didanai proyek (</w:t>
      </w:r>
      <w:r w:rsidRPr="00A762A2">
        <w:rPr>
          <w:rFonts w:asciiTheme="majorHAnsi" w:eastAsia="Cambria" w:hAnsiTheme="majorHAnsi" w:cstheme="minorHAnsi"/>
          <w:bCs/>
          <w:i/>
        </w:rPr>
        <w:t>negative list</w:t>
      </w:r>
      <w:r w:rsidRPr="00A762A2">
        <w:rPr>
          <w:rFonts w:asciiTheme="majorHAnsi" w:eastAsia="Cambria" w:hAnsiTheme="majorHAnsi" w:cstheme="minorHAnsi"/>
          <w:bCs/>
        </w:rPr>
        <w:t>), seperti yang diuraikan dalam Bagian 6 poin 5.</w:t>
      </w:r>
    </w:p>
    <w:p w14:paraId="3929F783" w14:textId="77777777" w:rsidR="00873F15" w:rsidRPr="00A762A2" w:rsidRDefault="00873F15" w:rsidP="00873F15">
      <w:pPr>
        <w:pStyle w:val="ListParagraph"/>
        <w:numPr>
          <w:ilvl w:val="0"/>
          <w:numId w:val="6"/>
        </w:numPr>
        <w:spacing w:after="0"/>
        <w:ind w:left="360"/>
        <w:jc w:val="both"/>
        <w:rPr>
          <w:rFonts w:asciiTheme="majorHAnsi" w:eastAsia="Cambria" w:hAnsiTheme="majorHAnsi" w:cstheme="minorHAnsi"/>
          <w:bCs/>
        </w:rPr>
      </w:pPr>
      <w:bookmarkStart w:id="6" w:name="_Hlk23885958"/>
      <w:r w:rsidRPr="00A762A2">
        <w:rPr>
          <w:rFonts w:asciiTheme="majorHAnsi" w:eastAsia="Cambria" w:hAnsiTheme="majorHAnsi" w:cstheme="minorHAnsi"/>
          <w:bCs/>
        </w:rPr>
        <w:t xml:space="preserve">Pengelolaan </w:t>
      </w:r>
      <w:r w:rsidRPr="00A762A2">
        <w:rPr>
          <w:rFonts w:asciiTheme="majorHAnsi" w:eastAsia="Cambria" w:hAnsiTheme="majorHAnsi" w:cstheme="minorHAnsi"/>
          <w:bCs/>
          <w:lang w:val="id-ID"/>
        </w:rPr>
        <w:t>kegiatan</w:t>
      </w:r>
      <w:r w:rsidRPr="00A762A2">
        <w:rPr>
          <w:rFonts w:asciiTheme="majorHAnsi" w:eastAsia="Cambria" w:hAnsiTheme="majorHAnsi" w:cstheme="minorHAnsi"/>
          <w:bCs/>
        </w:rPr>
        <w:t xml:space="preserve"> dan keuangan mengikuti mekanisme pendanaan APBN dalam bentuk bantuan pemerintah sesuai dengan </w:t>
      </w:r>
      <w:r w:rsidRPr="00A762A2">
        <w:rPr>
          <w:rFonts w:asciiTheme="majorHAnsi" w:hAnsiTheme="majorHAnsi" w:cstheme="minorHAnsi"/>
        </w:rPr>
        <w:t>PMK No.173/PMK.05/2016</w:t>
      </w:r>
      <w:r w:rsidRPr="00A762A2">
        <w:rPr>
          <w:rFonts w:asciiTheme="majorHAnsi" w:eastAsia="Cambria" w:hAnsiTheme="majorHAnsi" w:cstheme="minorHAnsi"/>
          <w:bCs/>
        </w:rPr>
        <w:t xml:space="preserve">, termasuk pelaporannya. Sekretariat ICCTF </w:t>
      </w:r>
      <w:proofErr w:type="gramStart"/>
      <w:r w:rsidRPr="00A762A2">
        <w:rPr>
          <w:rFonts w:asciiTheme="majorHAnsi" w:eastAsia="Cambria" w:hAnsiTheme="majorHAnsi" w:cstheme="minorHAnsi"/>
          <w:bCs/>
          <w:lang w:val="id-ID"/>
        </w:rPr>
        <w:t>akan</w:t>
      </w:r>
      <w:proofErr w:type="gramEnd"/>
      <w:r w:rsidRPr="00A762A2">
        <w:rPr>
          <w:rFonts w:asciiTheme="majorHAnsi" w:eastAsia="Cambria" w:hAnsiTheme="majorHAnsi" w:cstheme="minorHAnsi"/>
          <w:bCs/>
        </w:rPr>
        <w:t xml:space="preserve"> memfasilitasi dan </w:t>
      </w:r>
      <w:r w:rsidRPr="00A762A2">
        <w:rPr>
          <w:rFonts w:asciiTheme="majorHAnsi" w:eastAsia="Cambria" w:hAnsiTheme="majorHAnsi" w:cstheme="minorHAnsi"/>
          <w:bCs/>
          <w:lang w:val="id-ID"/>
        </w:rPr>
        <w:t>mendampingi</w:t>
      </w:r>
      <w:r w:rsidRPr="00A762A2">
        <w:rPr>
          <w:rFonts w:asciiTheme="majorHAnsi" w:eastAsia="Cambria" w:hAnsiTheme="majorHAnsi" w:cstheme="minorHAnsi"/>
          <w:bCs/>
        </w:rPr>
        <w:t xml:space="preserve"> staf pelaksana </w:t>
      </w:r>
      <w:r w:rsidRPr="00A762A2">
        <w:rPr>
          <w:rFonts w:asciiTheme="majorHAnsi" w:eastAsia="Cambria" w:hAnsiTheme="majorHAnsi" w:cstheme="minorHAnsi"/>
          <w:bCs/>
          <w:lang w:val="id-ID"/>
        </w:rPr>
        <w:t>kegiatan</w:t>
      </w:r>
      <w:r w:rsidRPr="00A762A2">
        <w:rPr>
          <w:rFonts w:asciiTheme="majorHAnsi" w:eastAsia="Cambria" w:hAnsiTheme="majorHAnsi" w:cstheme="minorHAnsi"/>
          <w:bCs/>
        </w:rPr>
        <w:t xml:space="preserve"> dalam </w:t>
      </w:r>
      <w:r w:rsidRPr="00A762A2">
        <w:rPr>
          <w:rFonts w:asciiTheme="majorHAnsi" w:eastAsia="Cambria" w:hAnsiTheme="majorHAnsi" w:cstheme="minorHAnsi"/>
          <w:bCs/>
          <w:lang w:val="id-ID"/>
        </w:rPr>
        <w:t>pengelolaan</w:t>
      </w:r>
      <w:r w:rsidRPr="00A762A2">
        <w:rPr>
          <w:rFonts w:asciiTheme="majorHAnsi" w:eastAsia="Cambria" w:hAnsiTheme="majorHAnsi" w:cstheme="minorHAnsi"/>
          <w:bCs/>
        </w:rPr>
        <w:t xml:space="preserve"> keuangan dan administrasi. Bagi konsorsium, pertanggungjawaban keuangan dan administrasi dilaksanakan oleh ketua/koordinator konsorsium yang menandatangani Surat Perjanjian Kerjasama.</w:t>
      </w:r>
    </w:p>
    <w:p w14:paraId="1A091CA8" w14:textId="77777777" w:rsidR="00873F15" w:rsidRPr="00A762A2" w:rsidRDefault="00873F15" w:rsidP="00873F15">
      <w:pPr>
        <w:pStyle w:val="ListParagraph"/>
        <w:numPr>
          <w:ilvl w:val="0"/>
          <w:numId w:val="6"/>
        </w:numPr>
        <w:autoSpaceDE w:val="0"/>
        <w:autoSpaceDN w:val="0"/>
        <w:adjustRightInd w:val="0"/>
        <w:spacing w:after="0" w:line="240" w:lineRule="auto"/>
        <w:ind w:left="360"/>
        <w:jc w:val="both"/>
        <w:rPr>
          <w:rFonts w:asciiTheme="majorHAnsi" w:eastAsia="Cambria" w:hAnsiTheme="majorHAnsi" w:cstheme="minorHAnsi"/>
          <w:bCs/>
          <w:lang w:eastAsia="en-AU"/>
        </w:rPr>
      </w:pPr>
      <w:r w:rsidRPr="00A762A2">
        <w:rPr>
          <w:rFonts w:asciiTheme="majorHAnsi" w:eastAsia="Cambria" w:hAnsiTheme="majorHAnsi" w:cstheme="minorHAnsi"/>
          <w:bCs/>
          <w:lang w:val="id-ID" w:eastAsia="en-AU"/>
        </w:rPr>
        <w:t xml:space="preserve">Perubahan anggaran yang terjadi selama kegiatan berjalan dapat dimungkinkan, dengan catatan perubahan tersebut mempunyai alasan yang jelas, data pendukung yang kuat dan tidak </w:t>
      </w:r>
      <w:r w:rsidRPr="00A762A2">
        <w:rPr>
          <w:rFonts w:asciiTheme="majorHAnsi" w:eastAsia="Cambria" w:hAnsiTheme="majorHAnsi" w:cstheme="minorHAnsi"/>
          <w:bCs/>
          <w:lang w:eastAsia="en-AU"/>
        </w:rPr>
        <w:t>mengubah</w:t>
      </w:r>
      <w:r w:rsidRPr="00A762A2">
        <w:rPr>
          <w:rFonts w:asciiTheme="majorHAnsi" w:eastAsia="Cambria" w:hAnsiTheme="majorHAnsi" w:cstheme="minorHAnsi"/>
          <w:bCs/>
          <w:lang w:val="id-ID" w:eastAsia="en-AU"/>
        </w:rPr>
        <w:t xml:space="preserve"> output kegiatan. Perubahan anggaran tidak menambah total anggaran semula dan melalui mekanisme pengajuan kepada ICCTF. </w:t>
      </w:r>
    </w:p>
    <w:bookmarkEnd w:id="3"/>
    <w:bookmarkEnd w:id="6"/>
    <w:p w14:paraId="601BCA47" w14:textId="028BF350" w:rsidR="00C85072" w:rsidRPr="00A762A2" w:rsidRDefault="00C85072" w:rsidP="00873F15">
      <w:pPr>
        <w:pStyle w:val="ListParagraph"/>
        <w:autoSpaceDE w:val="0"/>
        <w:autoSpaceDN w:val="0"/>
        <w:adjustRightInd w:val="0"/>
        <w:spacing w:after="120" w:line="240" w:lineRule="auto"/>
        <w:ind w:left="0"/>
        <w:contextualSpacing w:val="0"/>
        <w:jc w:val="both"/>
        <w:rPr>
          <w:rFonts w:asciiTheme="majorHAnsi" w:hAnsiTheme="majorHAnsi" w:cstheme="minorHAnsi"/>
          <w:b/>
          <w:bCs/>
        </w:rPr>
      </w:pPr>
    </w:p>
    <w:p w14:paraId="32E48954" w14:textId="69DBFB03" w:rsidR="00497073" w:rsidRPr="00A762A2" w:rsidRDefault="00497073" w:rsidP="0061065D">
      <w:pPr>
        <w:shd w:val="clear" w:color="auto" w:fill="92CDDC" w:themeFill="accent5" w:themeFillTint="99"/>
        <w:spacing w:before="0" w:after="0" w:line="240" w:lineRule="auto"/>
        <w:rPr>
          <w:rFonts w:asciiTheme="majorHAnsi" w:hAnsiTheme="majorHAnsi" w:cstheme="minorHAnsi"/>
          <w:b/>
          <w:bCs/>
          <w:sz w:val="28"/>
          <w:szCs w:val="28"/>
          <w:lang w:val="id-ID"/>
        </w:rPr>
      </w:pPr>
      <w:r w:rsidRPr="00A762A2">
        <w:rPr>
          <w:rFonts w:asciiTheme="majorHAnsi" w:hAnsiTheme="majorHAnsi" w:cstheme="minorHAnsi"/>
          <w:b/>
          <w:bCs/>
          <w:sz w:val="28"/>
          <w:szCs w:val="28"/>
        </w:rPr>
        <w:t xml:space="preserve">Bagian 4: Bagaimana dan </w:t>
      </w:r>
      <w:r w:rsidR="00E4377B" w:rsidRPr="00A762A2">
        <w:rPr>
          <w:rFonts w:asciiTheme="majorHAnsi" w:hAnsiTheme="majorHAnsi" w:cstheme="minorHAnsi"/>
          <w:b/>
          <w:bCs/>
          <w:sz w:val="28"/>
          <w:szCs w:val="28"/>
          <w:lang w:val="id-ID"/>
        </w:rPr>
        <w:t>K</w:t>
      </w:r>
      <w:r w:rsidRPr="00A762A2">
        <w:rPr>
          <w:rFonts w:asciiTheme="majorHAnsi" w:hAnsiTheme="majorHAnsi" w:cstheme="minorHAnsi"/>
          <w:b/>
          <w:bCs/>
          <w:sz w:val="28"/>
          <w:szCs w:val="28"/>
        </w:rPr>
        <w:t xml:space="preserve">apan </w:t>
      </w:r>
      <w:r w:rsidR="00E4377B" w:rsidRPr="00A762A2">
        <w:rPr>
          <w:rFonts w:asciiTheme="majorHAnsi" w:hAnsiTheme="majorHAnsi" w:cstheme="minorHAnsi"/>
          <w:b/>
          <w:bCs/>
          <w:sz w:val="28"/>
          <w:szCs w:val="28"/>
          <w:lang w:val="id-ID"/>
        </w:rPr>
        <w:t>D</w:t>
      </w:r>
      <w:r w:rsidR="00F25AFF" w:rsidRPr="00A762A2">
        <w:rPr>
          <w:rFonts w:asciiTheme="majorHAnsi" w:hAnsiTheme="majorHAnsi" w:cstheme="minorHAnsi"/>
          <w:b/>
          <w:bCs/>
          <w:sz w:val="28"/>
          <w:szCs w:val="28"/>
          <w:lang w:val="id-ID"/>
        </w:rPr>
        <w:t>apat</w:t>
      </w:r>
      <w:r w:rsidR="00F25AFF" w:rsidRPr="00A762A2">
        <w:rPr>
          <w:rFonts w:asciiTheme="majorHAnsi" w:hAnsiTheme="majorHAnsi" w:cstheme="minorHAnsi"/>
          <w:b/>
          <w:bCs/>
          <w:sz w:val="28"/>
          <w:szCs w:val="28"/>
        </w:rPr>
        <w:t xml:space="preserve"> </w:t>
      </w:r>
      <w:r w:rsidR="00E4377B" w:rsidRPr="00A762A2">
        <w:rPr>
          <w:rFonts w:asciiTheme="majorHAnsi" w:hAnsiTheme="majorHAnsi" w:cstheme="minorHAnsi"/>
          <w:b/>
          <w:bCs/>
          <w:sz w:val="28"/>
          <w:szCs w:val="28"/>
          <w:lang w:val="id-ID"/>
        </w:rPr>
        <w:t>M</w:t>
      </w:r>
      <w:r w:rsidRPr="00A762A2">
        <w:rPr>
          <w:rFonts w:asciiTheme="majorHAnsi" w:hAnsiTheme="majorHAnsi" w:cstheme="minorHAnsi"/>
          <w:b/>
          <w:bCs/>
          <w:sz w:val="28"/>
          <w:szCs w:val="28"/>
        </w:rPr>
        <w:t xml:space="preserve">engajukan </w:t>
      </w:r>
      <w:r w:rsidR="00E4377B" w:rsidRPr="00A762A2">
        <w:rPr>
          <w:rFonts w:asciiTheme="majorHAnsi" w:hAnsiTheme="majorHAnsi" w:cstheme="minorHAnsi"/>
          <w:b/>
          <w:bCs/>
          <w:sz w:val="28"/>
          <w:szCs w:val="28"/>
          <w:lang w:val="id-ID"/>
        </w:rPr>
        <w:t>U</w:t>
      </w:r>
      <w:r w:rsidR="002E1E86" w:rsidRPr="00A762A2">
        <w:rPr>
          <w:rFonts w:asciiTheme="majorHAnsi" w:hAnsiTheme="majorHAnsi" w:cstheme="minorHAnsi"/>
          <w:b/>
          <w:bCs/>
          <w:sz w:val="28"/>
          <w:szCs w:val="28"/>
        </w:rPr>
        <w:t xml:space="preserve">sulan </w:t>
      </w:r>
      <w:r w:rsidR="00E4377B" w:rsidRPr="00A762A2">
        <w:rPr>
          <w:rFonts w:asciiTheme="majorHAnsi" w:hAnsiTheme="majorHAnsi" w:cstheme="minorHAnsi"/>
          <w:b/>
          <w:bCs/>
          <w:sz w:val="28"/>
          <w:szCs w:val="28"/>
          <w:lang w:val="id-ID"/>
        </w:rPr>
        <w:t>Kegiatan</w:t>
      </w:r>
    </w:p>
    <w:p w14:paraId="082D55FE" w14:textId="1C0D52A3" w:rsidR="00873F15" w:rsidRPr="00A762A2" w:rsidRDefault="00873F15" w:rsidP="00873F15">
      <w:pPr>
        <w:spacing w:before="0" w:after="0"/>
        <w:jc w:val="both"/>
        <w:rPr>
          <w:rFonts w:asciiTheme="majorHAnsi" w:hAnsiTheme="majorHAnsi" w:cstheme="minorHAnsi"/>
          <w:szCs w:val="22"/>
        </w:rPr>
      </w:pPr>
      <w:bookmarkStart w:id="7" w:name="_Hlk23885968"/>
      <w:bookmarkStart w:id="8" w:name="_Hlk23886923"/>
      <w:proofErr w:type="gramStart"/>
      <w:r w:rsidRPr="00A762A2">
        <w:rPr>
          <w:rFonts w:asciiTheme="majorHAnsi" w:hAnsiTheme="majorHAnsi" w:cstheme="minorHAnsi"/>
          <w:bCs/>
          <w:szCs w:val="22"/>
        </w:rPr>
        <w:t>Setelah</w:t>
      </w:r>
      <w:r w:rsidRPr="00A762A2">
        <w:rPr>
          <w:rFonts w:asciiTheme="majorHAnsi" w:hAnsiTheme="majorHAnsi" w:cstheme="minorHAnsi"/>
          <w:szCs w:val="22"/>
        </w:rPr>
        <w:t xml:space="preserve"> </w:t>
      </w:r>
      <w:r w:rsidRPr="00A762A2">
        <w:rPr>
          <w:rFonts w:asciiTheme="majorHAnsi" w:hAnsiTheme="majorHAnsi" w:cstheme="minorHAnsi"/>
          <w:szCs w:val="22"/>
          <w:lang w:val="id-ID"/>
        </w:rPr>
        <w:t xml:space="preserve">pengumuman </w:t>
      </w:r>
      <w:r w:rsidRPr="00A762A2">
        <w:rPr>
          <w:rFonts w:asciiTheme="majorHAnsi" w:hAnsiTheme="majorHAnsi" w:cstheme="minorHAnsi"/>
          <w:i/>
          <w:szCs w:val="22"/>
          <w:lang w:val="id-ID"/>
        </w:rPr>
        <w:t>call for proposal</w:t>
      </w:r>
      <w:r w:rsidRPr="00A762A2">
        <w:rPr>
          <w:rFonts w:asciiTheme="majorHAnsi" w:hAnsiTheme="majorHAnsi" w:cstheme="minorHAnsi"/>
          <w:bCs/>
          <w:szCs w:val="22"/>
        </w:rPr>
        <w:t xml:space="preserve">, pengusul </w:t>
      </w:r>
      <w:r w:rsidRPr="00A762A2">
        <w:rPr>
          <w:rFonts w:asciiTheme="majorHAnsi" w:hAnsiTheme="majorHAnsi" w:cstheme="minorHAnsi"/>
          <w:bCs/>
          <w:szCs w:val="22"/>
          <w:lang w:val="id-ID"/>
        </w:rPr>
        <w:t>dapat</w:t>
      </w:r>
      <w:r w:rsidRPr="00A762A2">
        <w:rPr>
          <w:rFonts w:asciiTheme="majorHAnsi" w:hAnsiTheme="majorHAnsi" w:cstheme="minorHAnsi"/>
          <w:bCs/>
          <w:szCs w:val="22"/>
        </w:rPr>
        <w:t xml:space="preserve"> menyampaikan usulan </w:t>
      </w:r>
      <w:r w:rsidRPr="00A762A2">
        <w:rPr>
          <w:rFonts w:asciiTheme="majorHAnsi" w:hAnsiTheme="majorHAnsi" w:cstheme="minorHAnsi"/>
          <w:bCs/>
          <w:szCs w:val="22"/>
          <w:lang w:val="id-ID"/>
        </w:rPr>
        <w:t>kegiatan</w:t>
      </w:r>
      <w:r w:rsidRPr="00A762A2">
        <w:rPr>
          <w:rFonts w:asciiTheme="majorHAnsi" w:hAnsiTheme="majorHAnsi" w:cstheme="minorHAnsi"/>
          <w:bCs/>
          <w:szCs w:val="22"/>
        </w:rPr>
        <w:t xml:space="preserve"> ke Sekretariat ICCTF.</w:t>
      </w:r>
      <w:proofErr w:type="gramEnd"/>
      <w:r w:rsidRPr="00A762A2">
        <w:rPr>
          <w:rFonts w:asciiTheme="majorHAnsi" w:hAnsiTheme="majorHAnsi" w:cstheme="minorHAnsi"/>
          <w:bCs/>
          <w:szCs w:val="22"/>
        </w:rPr>
        <w:t xml:space="preserve"> </w:t>
      </w:r>
      <w:proofErr w:type="gramStart"/>
      <w:r w:rsidRPr="00A762A2">
        <w:rPr>
          <w:rFonts w:asciiTheme="majorHAnsi" w:hAnsiTheme="majorHAnsi" w:cstheme="minorHAnsi"/>
          <w:bCs/>
          <w:szCs w:val="22"/>
        </w:rPr>
        <w:t xml:space="preserve">Usulan </w:t>
      </w:r>
      <w:r w:rsidRPr="00A762A2">
        <w:rPr>
          <w:rFonts w:asciiTheme="majorHAnsi" w:hAnsiTheme="majorHAnsi" w:cstheme="minorHAnsi"/>
          <w:bCs/>
          <w:szCs w:val="22"/>
          <w:lang w:val="id-ID"/>
        </w:rPr>
        <w:t>kegiatan</w:t>
      </w:r>
      <w:r w:rsidRPr="00A762A2" w:rsidDel="00DA5F7A">
        <w:rPr>
          <w:rFonts w:asciiTheme="majorHAnsi" w:hAnsiTheme="majorHAnsi" w:cstheme="minorHAnsi"/>
          <w:bCs/>
          <w:szCs w:val="22"/>
        </w:rPr>
        <w:t xml:space="preserve"> </w:t>
      </w:r>
      <w:r w:rsidRPr="00A762A2">
        <w:rPr>
          <w:rFonts w:asciiTheme="majorHAnsi" w:hAnsiTheme="majorHAnsi" w:cstheme="minorHAnsi"/>
          <w:bCs/>
          <w:szCs w:val="22"/>
        </w:rPr>
        <w:t xml:space="preserve">harus dibuat dengan menggunakan formulir usulan program ICCTF yang </w:t>
      </w:r>
      <w:r w:rsidRPr="00A762A2">
        <w:rPr>
          <w:rFonts w:asciiTheme="majorHAnsi" w:hAnsiTheme="majorHAnsi" w:cstheme="minorHAnsi"/>
          <w:bCs/>
          <w:szCs w:val="22"/>
          <w:lang w:val="id-ID"/>
        </w:rPr>
        <w:t>dapat</w:t>
      </w:r>
      <w:r w:rsidRPr="00A762A2">
        <w:rPr>
          <w:rFonts w:asciiTheme="majorHAnsi" w:hAnsiTheme="majorHAnsi" w:cstheme="minorHAnsi"/>
          <w:bCs/>
          <w:szCs w:val="22"/>
        </w:rPr>
        <w:t xml:space="preserve"> diunduh dari website ICCTF (</w:t>
      </w:r>
      <w:hyperlink r:id="rId10" w:history="1">
        <w:r w:rsidRPr="00A762A2">
          <w:rPr>
            <w:rFonts w:asciiTheme="majorHAnsi" w:hAnsiTheme="majorHAnsi" w:cstheme="minorHAnsi"/>
            <w:bCs/>
            <w:szCs w:val="22"/>
          </w:rPr>
          <w:t>https://www.icctf.or.id/call-for-proposal/</w:t>
        </w:r>
      </w:hyperlink>
      <w:r w:rsidRPr="00A762A2">
        <w:rPr>
          <w:rFonts w:asciiTheme="majorHAnsi" w:hAnsiTheme="majorHAnsi" w:cstheme="minorHAnsi"/>
          <w:bCs/>
          <w:szCs w:val="22"/>
        </w:rPr>
        <w:t>).</w:t>
      </w:r>
      <w:proofErr w:type="gramEnd"/>
      <w:r w:rsidRPr="00A762A2">
        <w:rPr>
          <w:rFonts w:asciiTheme="majorHAnsi" w:hAnsiTheme="majorHAnsi" w:cstheme="minorHAnsi"/>
          <w:bCs/>
          <w:szCs w:val="22"/>
        </w:rPr>
        <w:t xml:space="preserve"> Usulan</w:t>
      </w:r>
      <w:r w:rsidRPr="00A762A2">
        <w:rPr>
          <w:rFonts w:asciiTheme="majorHAnsi" w:hAnsiTheme="majorHAnsi" w:cstheme="minorHAnsi"/>
          <w:szCs w:val="22"/>
        </w:rPr>
        <w:t xml:space="preserve"> </w:t>
      </w:r>
      <w:r w:rsidRPr="00A762A2">
        <w:rPr>
          <w:rFonts w:asciiTheme="majorHAnsi" w:hAnsiTheme="majorHAnsi" w:cstheme="minorHAnsi"/>
          <w:bCs/>
          <w:szCs w:val="22"/>
          <w:lang w:val="id-ID"/>
        </w:rPr>
        <w:t>kegiatan</w:t>
      </w:r>
      <w:r w:rsidRPr="00A762A2">
        <w:rPr>
          <w:rFonts w:asciiTheme="majorHAnsi" w:hAnsiTheme="majorHAnsi" w:cstheme="minorHAnsi"/>
          <w:szCs w:val="22"/>
        </w:rPr>
        <w:t xml:space="preserve"> harus dibuat dan diserahkan dalam bentuk format elektronik (MS Word 2003 </w:t>
      </w:r>
      <w:r w:rsidRPr="00A762A2">
        <w:rPr>
          <w:rFonts w:asciiTheme="majorHAnsi" w:hAnsiTheme="majorHAnsi" w:cstheme="minorHAnsi"/>
          <w:i/>
          <w:szCs w:val="22"/>
        </w:rPr>
        <w:t>compatible</w:t>
      </w:r>
      <w:r w:rsidRPr="00A762A2">
        <w:rPr>
          <w:rFonts w:asciiTheme="majorHAnsi" w:hAnsiTheme="majorHAnsi" w:cstheme="minorHAnsi"/>
          <w:szCs w:val="22"/>
        </w:rPr>
        <w:t xml:space="preserve"> atau versi yang lebih baru) </w:t>
      </w:r>
      <w:r w:rsidRPr="00A762A2">
        <w:rPr>
          <w:rFonts w:asciiTheme="majorHAnsi" w:hAnsiTheme="majorHAnsi" w:cstheme="minorHAnsi"/>
          <w:lang w:val="id-ID"/>
        </w:rPr>
        <w:t>p</w:t>
      </w:r>
      <w:r w:rsidRPr="00A762A2">
        <w:rPr>
          <w:rFonts w:asciiTheme="majorHAnsi" w:hAnsiTheme="majorHAnsi" w:cstheme="minorHAnsi"/>
        </w:rPr>
        <w:t xml:space="preserve">aling lambat tanggal </w:t>
      </w:r>
      <w:r w:rsidR="00AD018D">
        <w:rPr>
          <w:rFonts w:asciiTheme="majorHAnsi" w:hAnsiTheme="majorHAnsi" w:cstheme="minorHAnsi"/>
          <w:b/>
        </w:rPr>
        <w:t>12 Januari 2020</w:t>
      </w:r>
      <w:r w:rsidRPr="00A762A2">
        <w:rPr>
          <w:rFonts w:asciiTheme="majorHAnsi" w:hAnsiTheme="majorHAnsi" w:cstheme="minorHAnsi"/>
          <w:b/>
        </w:rPr>
        <w:t xml:space="preserve"> jam 17.00 WIB</w:t>
      </w:r>
      <w:r w:rsidRPr="00A762A2">
        <w:rPr>
          <w:rFonts w:asciiTheme="majorHAnsi" w:hAnsiTheme="majorHAnsi" w:cstheme="minorHAnsi"/>
          <w:lang w:val="id-ID"/>
        </w:rPr>
        <w:t xml:space="preserve">, </w:t>
      </w:r>
      <w:r w:rsidRPr="00A762A2">
        <w:rPr>
          <w:rFonts w:asciiTheme="majorHAnsi" w:hAnsiTheme="majorHAnsi" w:cstheme="minorHAnsi"/>
          <w:szCs w:val="22"/>
          <w:lang w:val="id-ID"/>
        </w:rPr>
        <w:t>ke E-</w:t>
      </w:r>
      <w:r w:rsidRPr="00A762A2">
        <w:rPr>
          <w:rFonts w:asciiTheme="majorHAnsi" w:hAnsiTheme="majorHAnsi" w:cstheme="minorHAnsi"/>
          <w:szCs w:val="22"/>
        </w:rPr>
        <w:t xml:space="preserve">mail: </w:t>
      </w:r>
    </w:p>
    <w:bookmarkEnd w:id="7"/>
    <w:p w14:paraId="4E48B3E2" w14:textId="77777777" w:rsidR="00873F15" w:rsidRPr="00A762A2" w:rsidRDefault="00873F15" w:rsidP="00873F15">
      <w:pPr>
        <w:spacing w:before="0" w:after="0"/>
        <w:jc w:val="both"/>
        <w:rPr>
          <w:rFonts w:asciiTheme="majorHAnsi" w:hAnsiTheme="majorHAnsi" w:cstheme="minorHAnsi"/>
          <w:szCs w:val="22"/>
        </w:rPr>
      </w:pPr>
    </w:p>
    <w:tbl>
      <w:tblPr>
        <w:tblStyle w:val="TableGrid"/>
        <w:tblW w:w="0" w:type="auto"/>
        <w:tblInd w:w="108" w:type="dxa"/>
        <w:tblLook w:val="04A0" w:firstRow="1" w:lastRow="0" w:firstColumn="1" w:lastColumn="0" w:noHBand="0" w:noVBand="1"/>
      </w:tblPr>
      <w:tblGrid>
        <w:gridCol w:w="4400"/>
        <w:gridCol w:w="4690"/>
      </w:tblGrid>
      <w:tr w:rsidR="00873F15" w:rsidRPr="00A762A2" w14:paraId="02C5BC50" w14:textId="77777777" w:rsidTr="00030787">
        <w:tc>
          <w:tcPr>
            <w:tcW w:w="4400" w:type="dxa"/>
          </w:tcPr>
          <w:p w14:paraId="5629D14C" w14:textId="77777777" w:rsidR="00873F15" w:rsidRPr="00A762A2" w:rsidRDefault="00873F15" w:rsidP="00030787">
            <w:pPr>
              <w:spacing w:before="0" w:after="0"/>
              <w:jc w:val="both"/>
              <w:rPr>
                <w:rFonts w:asciiTheme="majorHAnsi" w:hAnsiTheme="majorHAnsi" w:cstheme="minorHAnsi"/>
                <w:b/>
                <w:szCs w:val="22"/>
              </w:rPr>
            </w:pPr>
            <w:r w:rsidRPr="00A762A2">
              <w:rPr>
                <w:rFonts w:asciiTheme="majorHAnsi" w:hAnsiTheme="majorHAnsi" w:cstheme="minorHAnsi"/>
                <w:b/>
                <w:szCs w:val="22"/>
                <w:lang w:val="id-ID"/>
              </w:rPr>
              <w:t xml:space="preserve">Program </w:t>
            </w:r>
            <w:r w:rsidRPr="00A762A2">
              <w:rPr>
                <w:rFonts w:asciiTheme="majorHAnsi" w:hAnsiTheme="majorHAnsi" w:cstheme="minorHAnsi"/>
                <w:b/>
                <w:szCs w:val="22"/>
              </w:rPr>
              <w:t>Coremap</w:t>
            </w:r>
          </w:p>
        </w:tc>
        <w:tc>
          <w:tcPr>
            <w:tcW w:w="4690" w:type="dxa"/>
          </w:tcPr>
          <w:p w14:paraId="1D4F358A" w14:textId="4BB8F0F2" w:rsidR="00873F15" w:rsidRPr="00A762A2" w:rsidRDefault="00873F15" w:rsidP="00AD018D">
            <w:pPr>
              <w:spacing w:before="0" w:after="0"/>
              <w:jc w:val="both"/>
              <w:rPr>
                <w:rFonts w:asciiTheme="majorHAnsi" w:hAnsiTheme="majorHAnsi" w:cstheme="minorHAnsi"/>
                <w:b/>
                <w:szCs w:val="22"/>
                <w:lang w:val="id-ID"/>
              </w:rPr>
            </w:pPr>
            <w:r w:rsidRPr="00A762A2">
              <w:rPr>
                <w:rFonts w:asciiTheme="majorHAnsi" w:hAnsiTheme="majorHAnsi" w:cstheme="minorHAnsi"/>
                <w:b/>
                <w:szCs w:val="22"/>
                <w:lang w:val="id-ID"/>
              </w:rPr>
              <w:t xml:space="preserve">E-mail: </w:t>
            </w:r>
            <w:hyperlink r:id="rId11" w:history="1">
              <w:r w:rsidR="00AD018D" w:rsidRPr="00085D87">
                <w:rPr>
                  <w:rStyle w:val="Hyperlink"/>
                  <w:rFonts w:asciiTheme="majorHAnsi" w:hAnsiTheme="majorHAnsi" w:cstheme="minorHAnsi"/>
                  <w:b/>
                  <w:bCs/>
                </w:rPr>
                <w:t>coremap@icctf.or.id</w:t>
              </w:r>
            </w:hyperlink>
            <w:r w:rsidRPr="00A762A2">
              <w:rPr>
                <w:rFonts w:asciiTheme="majorHAnsi" w:hAnsiTheme="majorHAnsi" w:cstheme="minorHAnsi"/>
                <w:b/>
                <w:bCs/>
                <w:i/>
              </w:rPr>
              <w:t>.</w:t>
            </w:r>
          </w:p>
        </w:tc>
      </w:tr>
    </w:tbl>
    <w:p w14:paraId="76D5FFFB" w14:textId="77777777" w:rsidR="00873F15" w:rsidRPr="00A762A2" w:rsidRDefault="00873F15" w:rsidP="00873F15">
      <w:pPr>
        <w:spacing w:after="0"/>
        <w:jc w:val="both"/>
        <w:rPr>
          <w:rFonts w:asciiTheme="majorHAnsi" w:hAnsiTheme="majorHAnsi" w:cstheme="minorHAnsi"/>
          <w:lang w:val="id-ID"/>
        </w:rPr>
      </w:pPr>
    </w:p>
    <w:p w14:paraId="0ACA45DD" w14:textId="77777777" w:rsidR="00873F15" w:rsidRPr="00A762A2" w:rsidRDefault="00873F15" w:rsidP="00873F15">
      <w:pPr>
        <w:spacing w:before="0" w:after="0" w:line="276" w:lineRule="auto"/>
        <w:jc w:val="both"/>
        <w:rPr>
          <w:rFonts w:asciiTheme="majorHAnsi" w:hAnsiTheme="majorHAnsi" w:cstheme="minorHAnsi"/>
          <w:szCs w:val="22"/>
        </w:rPr>
      </w:pPr>
      <w:r w:rsidRPr="00A762A2">
        <w:rPr>
          <w:rFonts w:asciiTheme="majorHAnsi" w:hAnsiTheme="majorHAnsi" w:cstheme="minorHAnsi"/>
          <w:szCs w:val="22"/>
        </w:rPr>
        <w:t xml:space="preserve">Usulan </w:t>
      </w:r>
      <w:r w:rsidRPr="00A762A2">
        <w:rPr>
          <w:rFonts w:asciiTheme="majorHAnsi" w:hAnsiTheme="majorHAnsi" w:cstheme="minorHAnsi"/>
          <w:bCs/>
          <w:szCs w:val="22"/>
          <w:lang w:val="id-ID"/>
        </w:rPr>
        <w:t>kegiatan</w:t>
      </w:r>
      <w:r w:rsidRPr="00A762A2">
        <w:rPr>
          <w:rFonts w:asciiTheme="majorHAnsi" w:hAnsiTheme="majorHAnsi" w:cstheme="minorHAnsi"/>
          <w:szCs w:val="22"/>
        </w:rPr>
        <w:t xml:space="preserve"> </w:t>
      </w:r>
      <w:r w:rsidRPr="00A762A2">
        <w:rPr>
          <w:rFonts w:asciiTheme="majorHAnsi" w:hAnsiTheme="majorHAnsi" w:cstheme="minorHAnsi"/>
          <w:szCs w:val="22"/>
          <w:lang w:val="id-ID"/>
        </w:rPr>
        <w:t xml:space="preserve">yang </w:t>
      </w:r>
      <w:proofErr w:type="gramStart"/>
      <w:r w:rsidRPr="00A762A2">
        <w:rPr>
          <w:rFonts w:asciiTheme="majorHAnsi" w:hAnsiTheme="majorHAnsi" w:cstheme="minorHAnsi"/>
          <w:szCs w:val="22"/>
          <w:lang w:val="id-ID"/>
        </w:rPr>
        <w:t>akan</w:t>
      </w:r>
      <w:proofErr w:type="gramEnd"/>
      <w:r w:rsidRPr="00A762A2">
        <w:rPr>
          <w:rFonts w:asciiTheme="majorHAnsi" w:hAnsiTheme="majorHAnsi" w:cstheme="minorHAnsi"/>
          <w:szCs w:val="22"/>
          <w:lang w:val="id-ID"/>
        </w:rPr>
        <w:t xml:space="preserve"> disampaikan </w:t>
      </w:r>
      <w:r w:rsidRPr="00A762A2">
        <w:rPr>
          <w:rFonts w:asciiTheme="majorHAnsi" w:hAnsiTheme="majorHAnsi" w:cstheme="minorHAnsi"/>
          <w:szCs w:val="22"/>
        </w:rPr>
        <w:t>harus</w:t>
      </w:r>
      <w:r w:rsidRPr="00A762A2">
        <w:rPr>
          <w:rFonts w:asciiTheme="majorHAnsi" w:hAnsiTheme="majorHAnsi" w:cstheme="minorHAnsi"/>
          <w:szCs w:val="22"/>
          <w:lang w:val="id-ID"/>
        </w:rPr>
        <w:t xml:space="preserve"> memperhatikan</w:t>
      </w:r>
      <w:r w:rsidRPr="00A762A2">
        <w:rPr>
          <w:rFonts w:asciiTheme="majorHAnsi" w:hAnsiTheme="majorHAnsi" w:cstheme="minorHAnsi"/>
          <w:szCs w:val="22"/>
        </w:rPr>
        <w:t xml:space="preserve">: </w:t>
      </w:r>
    </w:p>
    <w:p w14:paraId="0CE6D547" w14:textId="77777777" w:rsidR="00873F15" w:rsidRPr="00A762A2" w:rsidRDefault="00873F15" w:rsidP="00873F15">
      <w:pPr>
        <w:pStyle w:val="ListParagraph"/>
        <w:numPr>
          <w:ilvl w:val="0"/>
          <w:numId w:val="10"/>
        </w:numPr>
        <w:spacing w:after="0"/>
        <w:ind w:left="360"/>
        <w:jc w:val="both"/>
        <w:rPr>
          <w:rFonts w:asciiTheme="majorHAnsi" w:hAnsiTheme="majorHAnsi" w:cstheme="minorHAnsi"/>
        </w:rPr>
      </w:pPr>
      <w:r w:rsidRPr="00A762A2">
        <w:rPr>
          <w:rFonts w:asciiTheme="majorHAnsi" w:hAnsiTheme="majorHAnsi" w:cstheme="minorHAnsi"/>
          <w:lang w:val="id-ID"/>
        </w:rPr>
        <w:t xml:space="preserve">Proposal tidak melebihi 20 halaman </w:t>
      </w:r>
      <w:r w:rsidRPr="00A762A2">
        <w:rPr>
          <w:rFonts w:asciiTheme="majorHAnsi" w:hAnsiTheme="majorHAnsi" w:cstheme="minorHAnsi"/>
        </w:rPr>
        <w:t>yang tertera di dalam formulir/</w:t>
      </w:r>
      <w:r w:rsidRPr="00A762A2">
        <w:rPr>
          <w:rFonts w:asciiTheme="majorHAnsi" w:hAnsiTheme="majorHAnsi" w:cstheme="minorHAnsi"/>
          <w:i/>
        </w:rPr>
        <w:t>template</w:t>
      </w:r>
      <w:r w:rsidRPr="00A762A2">
        <w:rPr>
          <w:rFonts w:asciiTheme="majorHAnsi" w:hAnsiTheme="majorHAnsi" w:cstheme="minorHAnsi"/>
        </w:rPr>
        <w:t xml:space="preserve"> </w:t>
      </w:r>
    </w:p>
    <w:p w14:paraId="0E90BBCB" w14:textId="77777777" w:rsidR="00873F15" w:rsidRPr="00A762A2" w:rsidRDefault="00873F15" w:rsidP="00873F15">
      <w:pPr>
        <w:pStyle w:val="ListParagraph"/>
        <w:numPr>
          <w:ilvl w:val="0"/>
          <w:numId w:val="10"/>
        </w:numPr>
        <w:spacing w:after="0"/>
        <w:ind w:left="360"/>
        <w:jc w:val="both"/>
        <w:rPr>
          <w:rFonts w:asciiTheme="majorHAnsi" w:hAnsiTheme="majorHAnsi" w:cstheme="minorHAnsi"/>
        </w:rPr>
      </w:pPr>
      <w:r w:rsidRPr="00A762A2">
        <w:rPr>
          <w:rFonts w:asciiTheme="majorHAnsi" w:hAnsiTheme="majorHAnsi" w:cstheme="minorHAnsi"/>
          <w:lang w:val="id-ID"/>
        </w:rPr>
        <w:t>Proposal dapat</w:t>
      </w:r>
      <w:r w:rsidRPr="00A762A2">
        <w:rPr>
          <w:rFonts w:asciiTheme="majorHAnsi" w:hAnsiTheme="majorHAnsi" w:cstheme="minorHAnsi"/>
        </w:rPr>
        <w:t xml:space="preserve"> dibuat dalam Bahasa Indonesia</w:t>
      </w:r>
    </w:p>
    <w:p w14:paraId="61811AA9" w14:textId="77777777" w:rsidR="00873F15" w:rsidRPr="00A762A2" w:rsidRDefault="00873F15" w:rsidP="00873F15">
      <w:pPr>
        <w:pStyle w:val="ListParagraph"/>
        <w:numPr>
          <w:ilvl w:val="0"/>
          <w:numId w:val="10"/>
        </w:numPr>
        <w:spacing w:after="0"/>
        <w:ind w:left="360"/>
        <w:jc w:val="both"/>
        <w:rPr>
          <w:rFonts w:asciiTheme="majorHAnsi" w:hAnsiTheme="majorHAnsi" w:cstheme="minorHAnsi"/>
          <w:lang w:val="id-ID"/>
        </w:rPr>
      </w:pPr>
      <w:r w:rsidRPr="00A762A2">
        <w:rPr>
          <w:rFonts w:asciiTheme="majorHAnsi" w:hAnsiTheme="majorHAnsi" w:cstheme="minorHAnsi"/>
          <w:lang w:val="id-ID"/>
        </w:rPr>
        <w:t>Penamaan file proposal dengan format:</w:t>
      </w:r>
    </w:p>
    <w:p w14:paraId="30E89CE9" w14:textId="77777777" w:rsidR="00873F15" w:rsidRPr="00A762A2" w:rsidRDefault="00873F15" w:rsidP="00873F15">
      <w:pPr>
        <w:spacing w:before="0" w:after="0" w:line="276" w:lineRule="auto"/>
        <w:ind w:firstLine="360"/>
        <w:jc w:val="both"/>
        <w:rPr>
          <w:rFonts w:asciiTheme="majorHAnsi" w:hAnsiTheme="majorHAnsi" w:cstheme="minorHAnsi"/>
          <w:b/>
          <w:lang w:val="id-ID"/>
        </w:rPr>
      </w:pPr>
      <w:r w:rsidRPr="00A762A2">
        <w:rPr>
          <w:rFonts w:asciiTheme="majorHAnsi" w:hAnsiTheme="majorHAnsi" w:cstheme="minorHAnsi"/>
          <w:b/>
          <w:lang w:val="id-ID"/>
        </w:rPr>
        <w:t>NAMA LEMBAGA-</w:t>
      </w:r>
      <w:r w:rsidRPr="00A762A2">
        <w:rPr>
          <w:rFonts w:asciiTheme="majorHAnsi" w:hAnsiTheme="majorHAnsi" w:cstheme="minorHAnsi"/>
          <w:b/>
        </w:rPr>
        <w:t>C</w:t>
      </w:r>
      <w:r w:rsidRPr="00A762A2">
        <w:rPr>
          <w:rFonts w:asciiTheme="majorHAnsi" w:hAnsiTheme="majorHAnsi" w:cstheme="minorHAnsi"/>
          <w:b/>
          <w:lang w:val="id-ID"/>
        </w:rPr>
        <w:t xml:space="preserve">FPCOREMAPWB (Contoh: </w:t>
      </w:r>
      <w:r w:rsidRPr="00A762A2">
        <w:rPr>
          <w:rFonts w:asciiTheme="majorHAnsi" w:hAnsiTheme="majorHAnsi" w:cstheme="minorHAnsi"/>
          <w:b/>
          <w:bCs/>
        </w:rPr>
        <w:t>YAYASANXX-CFPCOREMAPWB.doc</w:t>
      </w:r>
      <w:r w:rsidRPr="00A762A2">
        <w:rPr>
          <w:rFonts w:asciiTheme="majorHAnsi" w:hAnsiTheme="majorHAnsi" w:cstheme="minorHAnsi"/>
          <w:b/>
          <w:lang w:val="id-ID"/>
        </w:rPr>
        <w:t xml:space="preserve">) </w:t>
      </w:r>
    </w:p>
    <w:p w14:paraId="66D8767A" w14:textId="77777777" w:rsidR="00873F15" w:rsidRPr="00A762A2" w:rsidRDefault="00873F15" w:rsidP="00873F15">
      <w:pPr>
        <w:pStyle w:val="ListParagraph"/>
        <w:numPr>
          <w:ilvl w:val="0"/>
          <w:numId w:val="10"/>
        </w:numPr>
        <w:spacing w:after="0"/>
        <w:ind w:left="360"/>
        <w:jc w:val="both"/>
        <w:rPr>
          <w:rFonts w:asciiTheme="majorHAnsi" w:hAnsiTheme="majorHAnsi" w:cstheme="minorHAnsi"/>
          <w:bCs/>
        </w:rPr>
      </w:pPr>
      <w:r w:rsidRPr="00A762A2">
        <w:rPr>
          <w:rFonts w:asciiTheme="majorHAnsi" w:hAnsiTheme="majorHAnsi" w:cstheme="minorHAnsi"/>
          <w:lang w:val="id-ID"/>
        </w:rPr>
        <w:t>Dokumen yang disampaikan</w:t>
      </w:r>
      <w:r w:rsidRPr="00A762A2">
        <w:rPr>
          <w:rFonts w:asciiTheme="majorHAnsi" w:hAnsiTheme="majorHAnsi" w:cstheme="minorHAnsi"/>
        </w:rPr>
        <w:t xml:space="preserve"> </w:t>
      </w:r>
      <w:r w:rsidRPr="00A762A2">
        <w:rPr>
          <w:rFonts w:asciiTheme="majorHAnsi" w:hAnsiTheme="majorHAnsi" w:cstheme="minorHAnsi"/>
          <w:b/>
          <w:lang w:val="id-ID"/>
        </w:rPr>
        <w:t xml:space="preserve">tidak </w:t>
      </w:r>
      <w:r w:rsidRPr="00A762A2">
        <w:rPr>
          <w:rFonts w:asciiTheme="majorHAnsi" w:hAnsiTheme="majorHAnsi" w:cstheme="minorHAnsi"/>
          <w:b/>
        </w:rPr>
        <w:t>melebihi</w:t>
      </w:r>
      <w:r w:rsidRPr="00A762A2">
        <w:rPr>
          <w:rFonts w:asciiTheme="majorHAnsi" w:hAnsiTheme="majorHAnsi" w:cstheme="minorHAnsi"/>
        </w:rPr>
        <w:t xml:space="preserve"> </w:t>
      </w:r>
      <w:r w:rsidRPr="00A762A2">
        <w:rPr>
          <w:rFonts w:asciiTheme="majorHAnsi" w:hAnsiTheme="majorHAnsi" w:cstheme="minorHAnsi"/>
          <w:b/>
          <w:lang w:val="id-ID"/>
        </w:rPr>
        <w:t xml:space="preserve">10 </w:t>
      </w:r>
      <w:r w:rsidRPr="00A762A2">
        <w:rPr>
          <w:rFonts w:asciiTheme="majorHAnsi" w:hAnsiTheme="majorHAnsi" w:cstheme="minorHAnsi"/>
          <w:b/>
        </w:rPr>
        <w:t>MB</w:t>
      </w:r>
      <w:r w:rsidRPr="00A762A2">
        <w:rPr>
          <w:rFonts w:asciiTheme="majorHAnsi" w:hAnsiTheme="majorHAnsi" w:cstheme="minorHAnsi"/>
        </w:rPr>
        <w:t xml:space="preserve">. </w:t>
      </w:r>
    </w:p>
    <w:p w14:paraId="19460C60" w14:textId="77777777" w:rsidR="00873F15" w:rsidRPr="00A762A2" w:rsidRDefault="00873F15" w:rsidP="00873F15">
      <w:pPr>
        <w:pStyle w:val="ListParagraph"/>
        <w:numPr>
          <w:ilvl w:val="0"/>
          <w:numId w:val="10"/>
        </w:numPr>
        <w:spacing w:after="0"/>
        <w:ind w:left="360"/>
        <w:jc w:val="both"/>
        <w:rPr>
          <w:rFonts w:asciiTheme="majorHAnsi" w:hAnsiTheme="majorHAnsi" w:cstheme="minorHAnsi"/>
          <w:bCs/>
        </w:rPr>
      </w:pPr>
      <w:r w:rsidRPr="00A762A2">
        <w:rPr>
          <w:rFonts w:asciiTheme="majorHAnsi" w:hAnsiTheme="majorHAnsi" w:cstheme="minorHAnsi"/>
          <w:lang w:val="id-ID"/>
        </w:rPr>
        <w:t>U</w:t>
      </w:r>
      <w:r w:rsidRPr="00A762A2">
        <w:rPr>
          <w:rFonts w:asciiTheme="majorHAnsi" w:hAnsiTheme="majorHAnsi" w:cstheme="minorHAnsi"/>
        </w:rPr>
        <w:t xml:space="preserve">sulan </w:t>
      </w:r>
      <w:r w:rsidRPr="00A762A2">
        <w:rPr>
          <w:rFonts w:asciiTheme="majorHAnsi" w:hAnsiTheme="majorHAnsi" w:cstheme="minorHAnsi"/>
          <w:bCs/>
          <w:lang w:val="id-ID"/>
        </w:rPr>
        <w:t>kegiatan</w:t>
      </w:r>
      <w:r w:rsidRPr="00A762A2" w:rsidDel="00626328">
        <w:rPr>
          <w:rFonts w:asciiTheme="majorHAnsi" w:hAnsiTheme="majorHAnsi" w:cstheme="minorHAnsi"/>
        </w:rPr>
        <w:t xml:space="preserve"> </w:t>
      </w:r>
      <w:r w:rsidRPr="00A762A2">
        <w:rPr>
          <w:rFonts w:asciiTheme="majorHAnsi" w:hAnsiTheme="majorHAnsi" w:cstheme="minorHAnsi"/>
        </w:rPr>
        <w:t xml:space="preserve"> yang diserahkan setelah batas penerimaan berakhir tidak akan diterima. </w:t>
      </w:r>
    </w:p>
    <w:bookmarkEnd w:id="8"/>
    <w:p w14:paraId="5D7E6D8E" w14:textId="77777777" w:rsidR="0052205A" w:rsidRPr="00A762A2" w:rsidRDefault="0052205A" w:rsidP="0052205A">
      <w:pPr>
        <w:pStyle w:val="ListParagraph"/>
        <w:ind w:left="360"/>
        <w:jc w:val="both"/>
        <w:rPr>
          <w:rFonts w:asciiTheme="majorHAnsi" w:hAnsiTheme="majorHAnsi" w:cstheme="minorHAnsi"/>
          <w:bCs/>
        </w:rPr>
      </w:pPr>
    </w:p>
    <w:bookmarkEnd w:id="1"/>
    <w:bookmarkEnd w:id="2"/>
    <w:bookmarkEnd w:id="4"/>
    <w:bookmarkEnd w:id="5"/>
    <w:p w14:paraId="16FFAF0A" w14:textId="59D5A737" w:rsidR="00AB2E6B" w:rsidRPr="00A762A2" w:rsidRDefault="00AB2E6B" w:rsidP="0061065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rPr>
      </w:pPr>
      <w:r w:rsidRPr="00A762A2">
        <w:rPr>
          <w:rFonts w:asciiTheme="majorHAnsi" w:hAnsiTheme="majorHAnsi" w:cstheme="minorHAnsi"/>
          <w:b/>
          <w:sz w:val="28"/>
          <w:szCs w:val="28"/>
        </w:rPr>
        <w:t xml:space="preserve">Bagian 5: Siapa </w:t>
      </w:r>
      <w:r w:rsidR="0086565E" w:rsidRPr="00A762A2">
        <w:rPr>
          <w:rFonts w:asciiTheme="majorHAnsi" w:hAnsiTheme="majorHAnsi" w:cstheme="minorHAnsi"/>
          <w:b/>
          <w:sz w:val="28"/>
          <w:szCs w:val="28"/>
        </w:rPr>
        <w:t>y</w:t>
      </w:r>
      <w:r w:rsidR="002E1E86" w:rsidRPr="00A762A2">
        <w:rPr>
          <w:rFonts w:asciiTheme="majorHAnsi" w:hAnsiTheme="majorHAnsi" w:cstheme="minorHAnsi"/>
          <w:b/>
          <w:sz w:val="28"/>
          <w:szCs w:val="28"/>
        </w:rPr>
        <w:t xml:space="preserve">ang </w:t>
      </w:r>
      <w:r w:rsidR="00D65FE6" w:rsidRPr="00A762A2">
        <w:rPr>
          <w:rFonts w:asciiTheme="majorHAnsi" w:hAnsiTheme="majorHAnsi" w:cstheme="minorHAnsi"/>
          <w:b/>
          <w:sz w:val="28"/>
          <w:szCs w:val="28"/>
          <w:lang w:val="id-ID"/>
        </w:rPr>
        <w:t>Dapat</w:t>
      </w:r>
      <w:r w:rsidR="00D65FE6" w:rsidRPr="00A762A2">
        <w:rPr>
          <w:rFonts w:asciiTheme="majorHAnsi" w:hAnsiTheme="majorHAnsi" w:cstheme="minorHAnsi"/>
          <w:b/>
          <w:sz w:val="28"/>
          <w:szCs w:val="28"/>
        </w:rPr>
        <w:t xml:space="preserve"> </w:t>
      </w:r>
      <w:r w:rsidR="002E1E86" w:rsidRPr="00A762A2">
        <w:rPr>
          <w:rFonts w:asciiTheme="majorHAnsi" w:hAnsiTheme="majorHAnsi" w:cstheme="minorHAnsi"/>
          <w:b/>
          <w:sz w:val="28"/>
          <w:szCs w:val="28"/>
        </w:rPr>
        <w:t xml:space="preserve">Mengajukan Usulan </w:t>
      </w:r>
      <w:r w:rsidR="00E4377B" w:rsidRPr="00A762A2">
        <w:rPr>
          <w:rFonts w:asciiTheme="majorHAnsi" w:hAnsiTheme="majorHAnsi" w:cstheme="minorHAnsi"/>
          <w:b/>
          <w:sz w:val="28"/>
          <w:szCs w:val="28"/>
          <w:lang w:val="id-ID"/>
        </w:rPr>
        <w:t>Kegiatan</w:t>
      </w:r>
      <w:r w:rsidR="002E1E86" w:rsidRPr="00A762A2">
        <w:rPr>
          <w:rFonts w:asciiTheme="majorHAnsi" w:hAnsiTheme="majorHAnsi" w:cstheme="minorHAnsi"/>
          <w:b/>
          <w:sz w:val="28"/>
          <w:szCs w:val="28"/>
        </w:rPr>
        <w:t xml:space="preserve"> </w:t>
      </w:r>
    </w:p>
    <w:p w14:paraId="502C5423" w14:textId="77777777" w:rsidR="00C85072" w:rsidRPr="00A762A2" w:rsidRDefault="00C85072" w:rsidP="004B18C5">
      <w:pPr>
        <w:pStyle w:val="ListParagraph"/>
        <w:spacing w:after="120"/>
        <w:ind w:left="0"/>
        <w:jc w:val="both"/>
        <w:rPr>
          <w:rFonts w:asciiTheme="majorHAnsi" w:hAnsiTheme="majorHAnsi" w:cstheme="minorHAnsi"/>
        </w:rPr>
      </w:pPr>
    </w:p>
    <w:p w14:paraId="007471C3" w14:textId="77777777" w:rsidR="00873F15" w:rsidRPr="00A762A2" w:rsidRDefault="00873F15" w:rsidP="00873F15">
      <w:pPr>
        <w:pStyle w:val="ListParagraph"/>
        <w:numPr>
          <w:ilvl w:val="0"/>
          <w:numId w:val="8"/>
        </w:numPr>
        <w:spacing w:after="120"/>
        <w:ind w:left="360"/>
        <w:jc w:val="both"/>
        <w:rPr>
          <w:rFonts w:asciiTheme="majorHAnsi" w:hAnsiTheme="majorHAnsi" w:cstheme="minorHAnsi"/>
        </w:rPr>
      </w:pPr>
      <w:bookmarkStart w:id="9" w:name="_Hlk23885986"/>
      <w:r w:rsidRPr="00A762A2">
        <w:rPr>
          <w:rFonts w:asciiTheme="majorHAnsi" w:hAnsiTheme="majorHAnsi" w:cstheme="minorHAnsi"/>
        </w:rPr>
        <w:t xml:space="preserve">Undangan untuk memasukkan usulan </w:t>
      </w:r>
      <w:r w:rsidRPr="00A762A2">
        <w:rPr>
          <w:rFonts w:asciiTheme="majorHAnsi" w:hAnsiTheme="majorHAnsi" w:cstheme="minorHAnsi"/>
          <w:lang w:val="id-ID"/>
        </w:rPr>
        <w:t xml:space="preserve">kegiatan </w:t>
      </w:r>
      <w:r w:rsidRPr="00A762A2">
        <w:rPr>
          <w:rFonts w:asciiTheme="majorHAnsi" w:hAnsiTheme="majorHAnsi" w:cstheme="minorHAnsi"/>
        </w:rPr>
        <w:t>ini ditujukan kepada organisasi masyarakat sipil dengan pengalaman kerja di bidang pengelolaan sumber</w:t>
      </w:r>
      <w:r w:rsidRPr="00A762A2">
        <w:rPr>
          <w:rFonts w:asciiTheme="majorHAnsi" w:hAnsiTheme="majorHAnsi" w:cstheme="minorHAnsi"/>
          <w:lang w:val="id-ID"/>
        </w:rPr>
        <w:t xml:space="preserve"> </w:t>
      </w:r>
      <w:r w:rsidRPr="00A762A2">
        <w:rPr>
          <w:rFonts w:asciiTheme="majorHAnsi" w:hAnsiTheme="majorHAnsi" w:cstheme="minorHAnsi"/>
        </w:rPr>
        <w:t xml:space="preserve">daya alam </w:t>
      </w:r>
    </w:p>
    <w:p w14:paraId="0E3CEFBA" w14:textId="77777777" w:rsidR="00873F15" w:rsidRPr="00A762A2" w:rsidRDefault="00873F15" w:rsidP="00873F15">
      <w:pPr>
        <w:pStyle w:val="ListParagraph"/>
        <w:widowControl w:val="0"/>
        <w:numPr>
          <w:ilvl w:val="0"/>
          <w:numId w:val="8"/>
        </w:numPr>
        <w:autoSpaceDE w:val="0"/>
        <w:autoSpaceDN w:val="0"/>
        <w:adjustRightInd w:val="0"/>
        <w:spacing w:after="0" w:line="360" w:lineRule="auto"/>
        <w:ind w:left="360" w:right="76"/>
        <w:jc w:val="both"/>
        <w:rPr>
          <w:rFonts w:asciiTheme="majorHAnsi" w:hAnsiTheme="majorHAnsi" w:cstheme="minorHAnsi"/>
        </w:rPr>
      </w:pPr>
      <w:r w:rsidRPr="00A762A2">
        <w:rPr>
          <w:rFonts w:asciiTheme="majorHAnsi" w:hAnsiTheme="majorHAnsi" w:cstheme="minorHAnsi"/>
        </w:rPr>
        <w:t>Organisasi masyarakat sipil yang dapat mengajukan usulan kegiatan ini adalah Lembaga Swadaya Masyarakat (LSM), Kelompok Swadaya Masyarakat (KSM), universitas, lembaga penelitian, serta lembaga riset non-pemerintah. Pelaksana program dapat membentuk konsorsium dengan satu lembaga sebagai penanggung jawab.</w:t>
      </w:r>
    </w:p>
    <w:p w14:paraId="52C57AA7" w14:textId="77777777" w:rsidR="00873F15" w:rsidRPr="00A762A2" w:rsidRDefault="00873F15" w:rsidP="00873F15">
      <w:pPr>
        <w:pStyle w:val="ListParagraph"/>
        <w:widowControl w:val="0"/>
        <w:numPr>
          <w:ilvl w:val="0"/>
          <w:numId w:val="8"/>
        </w:numPr>
        <w:autoSpaceDE w:val="0"/>
        <w:autoSpaceDN w:val="0"/>
        <w:adjustRightInd w:val="0"/>
        <w:spacing w:before="1" w:after="0" w:line="360" w:lineRule="auto"/>
        <w:ind w:left="360" w:right="78"/>
        <w:jc w:val="both"/>
        <w:rPr>
          <w:rFonts w:asciiTheme="majorHAnsi" w:hAnsiTheme="majorHAnsi" w:cstheme="minorHAnsi"/>
        </w:rPr>
      </w:pPr>
      <w:r w:rsidRPr="00A762A2">
        <w:rPr>
          <w:rFonts w:asciiTheme="majorHAnsi" w:hAnsiTheme="majorHAnsi" w:cstheme="minorHAnsi"/>
        </w:rPr>
        <w:t>Pengusul  kegiatan  harus  mempunyai  status  badan  hukum Indonesia  serta  sistem  pengelolaan  kerja  dan sistem keuangan yang mapan.</w:t>
      </w:r>
    </w:p>
    <w:p w14:paraId="7CFF33F7" w14:textId="53065FFF" w:rsidR="00873F15" w:rsidRPr="00A762A2" w:rsidRDefault="00873F15" w:rsidP="00873F15">
      <w:pPr>
        <w:pStyle w:val="ListParagraph"/>
        <w:numPr>
          <w:ilvl w:val="0"/>
          <w:numId w:val="8"/>
        </w:numPr>
        <w:spacing w:after="120"/>
        <w:ind w:left="360"/>
        <w:jc w:val="both"/>
        <w:rPr>
          <w:rFonts w:asciiTheme="majorHAnsi" w:hAnsiTheme="majorHAnsi" w:cstheme="minorHAnsi"/>
        </w:rPr>
      </w:pPr>
      <w:r w:rsidRPr="00A762A2">
        <w:rPr>
          <w:rFonts w:asciiTheme="majorHAnsi" w:hAnsiTheme="majorHAnsi" w:cstheme="minorHAnsi"/>
        </w:rPr>
        <w:t xml:space="preserve">Pengusul </w:t>
      </w:r>
      <w:r w:rsidRPr="00A762A2">
        <w:rPr>
          <w:rFonts w:asciiTheme="majorHAnsi" w:hAnsiTheme="majorHAnsi" w:cstheme="minorHAnsi"/>
          <w:bCs/>
          <w:lang w:val="id-ID"/>
        </w:rPr>
        <w:t>kegiatan</w:t>
      </w:r>
      <w:r w:rsidRPr="00A762A2">
        <w:rPr>
          <w:rFonts w:asciiTheme="majorHAnsi" w:hAnsiTheme="majorHAnsi" w:cstheme="minorHAnsi"/>
        </w:rPr>
        <w:t xml:space="preserve"> diutamakan memiliki pengalaman implementasi program di provinsi atau lokasi </w:t>
      </w:r>
      <w:r w:rsidRPr="00A762A2">
        <w:rPr>
          <w:rFonts w:asciiTheme="majorHAnsi" w:hAnsiTheme="majorHAnsi" w:cstheme="minorHAnsi"/>
          <w:lang w:val="id-ID"/>
        </w:rPr>
        <w:t>kegiatan</w:t>
      </w:r>
    </w:p>
    <w:p w14:paraId="369DA11D" w14:textId="2DEF07EC" w:rsidR="00EF5BAB" w:rsidRPr="00A762A2" w:rsidRDefault="00EF5BAB" w:rsidP="00EF5BAB">
      <w:pPr>
        <w:pStyle w:val="ListParagraph"/>
        <w:numPr>
          <w:ilvl w:val="0"/>
          <w:numId w:val="8"/>
        </w:numPr>
        <w:spacing w:after="120"/>
        <w:ind w:left="360"/>
        <w:jc w:val="both"/>
        <w:rPr>
          <w:rFonts w:asciiTheme="majorHAnsi" w:hAnsiTheme="majorHAnsi" w:cstheme="minorHAnsi"/>
        </w:rPr>
      </w:pPr>
      <w:r w:rsidRPr="00A762A2">
        <w:rPr>
          <w:rFonts w:asciiTheme="majorHAnsi" w:hAnsiTheme="majorHAnsi" w:cstheme="minorHAnsi"/>
        </w:rPr>
        <w:lastRenderedPageBreak/>
        <w:t>Pengusul kegiatan dapat memasukkan proposal untuk lebih dari satu paket kegiatan</w:t>
      </w:r>
    </w:p>
    <w:p w14:paraId="65798469" w14:textId="77777777" w:rsidR="00873F15" w:rsidRPr="00BA6ED4" w:rsidRDefault="00873F15" w:rsidP="00873F15">
      <w:pPr>
        <w:pStyle w:val="ListParagraph"/>
        <w:numPr>
          <w:ilvl w:val="0"/>
          <w:numId w:val="8"/>
        </w:numPr>
        <w:spacing w:after="120"/>
        <w:ind w:left="360"/>
        <w:jc w:val="both"/>
        <w:rPr>
          <w:rFonts w:asciiTheme="majorHAnsi" w:hAnsiTheme="majorHAnsi" w:cstheme="minorHAnsi"/>
          <w:highlight w:val="yellow"/>
        </w:rPr>
      </w:pPr>
      <w:r w:rsidRPr="00BA6ED4">
        <w:rPr>
          <w:rFonts w:asciiTheme="majorHAnsi" w:hAnsiTheme="majorHAnsi" w:cstheme="minorHAnsi"/>
          <w:highlight w:val="yellow"/>
        </w:rPr>
        <w:t xml:space="preserve">Pengusul </w:t>
      </w:r>
      <w:r w:rsidRPr="00BA6ED4">
        <w:rPr>
          <w:rFonts w:asciiTheme="majorHAnsi" w:hAnsiTheme="majorHAnsi" w:cstheme="minorHAnsi"/>
          <w:bCs/>
          <w:highlight w:val="yellow"/>
          <w:lang w:val="id-ID"/>
        </w:rPr>
        <w:t>kegiatan</w:t>
      </w:r>
      <w:r w:rsidRPr="00BA6ED4">
        <w:rPr>
          <w:rFonts w:asciiTheme="majorHAnsi" w:hAnsiTheme="majorHAnsi" w:cstheme="minorHAnsi"/>
          <w:highlight w:val="yellow"/>
        </w:rPr>
        <w:t xml:space="preserve"> harus menyiapkan informasi pendukung (</w:t>
      </w:r>
      <w:r w:rsidRPr="00BA6ED4">
        <w:rPr>
          <w:rFonts w:asciiTheme="majorHAnsi" w:hAnsiTheme="majorHAnsi" w:cstheme="minorHAnsi"/>
          <w:i/>
          <w:highlight w:val="yellow"/>
        </w:rPr>
        <w:t>legal documents</w:t>
      </w:r>
      <w:r w:rsidRPr="00BA6ED4">
        <w:rPr>
          <w:rFonts w:asciiTheme="majorHAnsi" w:hAnsiTheme="majorHAnsi" w:cstheme="minorHAnsi"/>
          <w:highlight w:val="yellow"/>
        </w:rPr>
        <w:t xml:space="preserve">) yang diserahkan bersamaan dengan usulan </w:t>
      </w:r>
      <w:r w:rsidRPr="00BA6ED4">
        <w:rPr>
          <w:rFonts w:asciiTheme="majorHAnsi" w:hAnsiTheme="majorHAnsi" w:cstheme="minorHAnsi"/>
          <w:highlight w:val="yellow"/>
          <w:lang w:val="id-ID"/>
        </w:rPr>
        <w:t>meliputi</w:t>
      </w:r>
      <w:r w:rsidRPr="00BA6ED4">
        <w:rPr>
          <w:rFonts w:asciiTheme="majorHAnsi" w:hAnsiTheme="majorHAnsi" w:cstheme="minorHAnsi"/>
          <w:highlight w:val="yellow"/>
        </w:rPr>
        <w:t>:</w:t>
      </w:r>
    </w:p>
    <w:bookmarkEnd w:id="9"/>
    <w:p w14:paraId="4966CBAF"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Fotokopi akta notaris</w:t>
      </w:r>
      <w:r w:rsidRPr="00BA6ED4">
        <w:rPr>
          <w:rFonts w:asciiTheme="majorHAnsi" w:hAnsiTheme="majorHAnsi" w:cstheme="minorHAnsi"/>
          <w:highlight w:val="yellow"/>
          <w:lang w:val="id-ID"/>
        </w:rPr>
        <w:t xml:space="preserve">/Surat Pengukuhan dari Kementerian/Lembaga terkait </w:t>
      </w:r>
    </w:p>
    <w:p w14:paraId="07A0C215"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 xml:space="preserve">Anggaran dasar dan Anggaran Rumah Tangga </w:t>
      </w:r>
    </w:p>
    <w:p w14:paraId="3D425A60"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 xml:space="preserve">Fotokopi </w:t>
      </w:r>
      <w:r w:rsidRPr="00BA6ED4">
        <w:rPr>
          <w:rFonts w:asciiTheme="majorHAnsi" w:hAnsiTheme="majorHAnsi" w:cstheme="minorHAnsi"/>
          <w:i/>
          <w:highlight w:val="yellow"/>
        </w:rPr>
        <w:t>Standard Operating Procedure/</w:t>
      </w:r>
      <w:r w:rsidRPr="00BA6ED4">
        <w:rPr>
          <w:rFonts w:asciiTheme="majorHAnsi" w:hAnsiTheme="majorHAnsi" w:cstheme="minorHAnsi"/>
          <w:highlight w:val="yellow"/>
        </w:rPr>
        <w:t xml:space="preserve">SOP </w:t>
      </w:r>
      <w:r w:rsidRPr="00BA6ED4">
        <w:rPr>
          <w:rFonts w:asciiTheme="majorHAnsi" w:hAnsiTheme="majorHAnsi" w:cstheme="minorHAnsi"/>
          <w:highlight w:val="yellow"/>
          <w:lang w:val="id-ID"/>
        </w:rPr>
        <w:t xml:space="preserve">sistem </w:t>
      </w:r>
      <w:r w:rsidRPr="00BA6ED4">
        <w:rPr>
          <w:rFonts w:asciiTheme="majorHAnsi" w:hAnsiTheme="majorHAnsi" w:cstheme="minorHAnsi"/>
          <w:highlight w:val="yellow"/>
        </w:rPr>
        <w:t>pengelolaan keuangan</w:t>
      </w:r>
    </w:p>
    <w:p w14:paraId="3591D7F0"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Struktur organisasi</w:t>
      </w:r>
    </w:p>
    <w:p w14:paraId="3715DB78"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NPWP organisasi/institusi</w:t>
      </w:r>
    </w:p>
    <w:p w14:paraId="5C9156CB"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lang w:val="id-ID"/>
        </w:rPr>
        <w:t xml:space="preserve">Surat Pemberitahuan Tahunan </w:t>
      </w:r>
      <w:r w:rsidRPr="00BA6ED4">
        <w:rPr>
          <w:rFonts w:asciiTheme="majorHAnsi" w:hAnsiTheme="majorHAnsi" w:cstheme="minorHAnsi"/>
          <w:highlight w:val="yellow"/>
        </w:rPr>
        <w:t>(SPT)</w:t>
      </w:r>
      <w:r w:rsidRPr="00BA6ED4">
        <w:rPr>
          <w:rFonts w:asciiTheme="majorHAnsi" w:hAnsiTheme="majorHAnsi" w:cstheme="minorHAnsi"/>
          <w:b/>
          <w:highlight w:val="yellow"/>
        </w:rPr>
        <w:t xml:space="preserve"> </w:t>
      </w:r>
    </w:p>
    <w:p w14:paraId="36280771" w14:textId="38B24415" w:rsidR="00271517" w:rsidRPr="00BA6ED4" w:rsidRDefault="00271517"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 xml:space="preserve">Surat dukungan dari pemerintah setempat </w:t>
      </w:r>
    </w:p>
    <w:p w14:paraId="0EE412EE"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Laporan Keuangan yang sudah diaudit periode 2 tahun terakhir</w:t>
      </w:r>
    </w:p>
    <w:p w14:paraId="5EB6E4DD"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Pakta Integritas/Surat pernyataan tidak ada benturan kepentingan</w:t>
      </w:r>
    </w:p>
    <w:p w14:paraId="4F75E2CB" w14:textId="77777777" w:rsidR="00905419" w:rsidRPr="00BA6ED4" w:rsidRDefault="00905419" w:rsidP="00905419">
      <w:pPr>
        <w:pStyle w:val="ListParagraph"/>
        <w:numPr>
          <w:ilvl w:val="0"/>
          <w:numId w:val="9"/>
        </w:numPr>
        <w:spacing w:after="0"/>
        <w:rPr>
          <w:rFonts w:asciiTheme="majorHAnsi" w:hAnsiTheme="majorHAnsi" w:cstheme="minorHAnsi"/>
          <w:highlight w:val="yellow"/>
        </w:rPr>
      </w:pPr>
      <w:r w:rsidRPr="00BA6ED4">
        <w:rPr>
          <w:rFonts w:asciiTheme="majorHAnsi" w:hAnsiTheme="majorHAnsi" w:cstheme="minorHAnsi"/>
          <w:highlight w:val="yellow"/>
        </w:rPr>
        <w:t xml:space="preserve">Surat Keterangan bahwa proposal proyek yang diajukan bukan merupakan pendanaan tambahan dari proyek yang telah ada </w:t>
      </w:r>
    </w:p>
    <w:p w14:paraId="5893D31D" w14:textId="77777777" w:rsidR="007A11FA" w:rsidRPr="00A762A2" w:rsidRDefault="007A11FA" w:rsidP="00504110">
      <w:pPr>
        <w:pStyle w:val="ListParagraph"/>
        <w:spacing w:after="0" w:line="240" w:lineRule="auto"/>
        <w:rPr>
          <w:rFonts w:asciiTheme="majorHAnsi" w:hAnsiTheme="majorHAnsi" w:cstheme="minorHAnsi"/>
        </w:rPr>
      </w:pPr>
      <w:bookmarkStart w:id="10" w:name="_GoBack"/>
      <w:bookmarkEnd w:id="10"/>
    </w:p>
    <w:p w14:paraId="49DF8088" w14:textId="1D6C1EA0" w:rsidR="00867F76" w:rsidRPr="00762DAD" w:rsidRDefault="00C66C9D" w:rsidP="00762DAD">
      <w:pPr>
        <w:shd w:val="clear" w:color="auto" w:fill="92CDDC" w:themeFill="accent5" w:themeFillTint="99"/>
        <w:spacing w:before="120" w:after="120" w:line="336" w:lineRule="atLeast"/>
        <w:outlineLvl w:val="2"/>
        <w:rPr>
          <w:rFonts w:asciiTheme="majorHAnsi" w:hAnsiTheme="majorHAnsi" w:cstheme="minorHAnsi"/>
          <w:b/>
          <w:bCs/>
          <w:color w:val="333333"/>
          <w:sz w:val="28"/>
          <w:szCs w:val="28"/>
        </w:rPr>
      </w:pPr>
      <w:bookmarkStart w:id="11" w:name="_Toc296951601"/>
      <w:bookmarkStart w:id="12" w:name="_Toc308187309"/>
      <w:bookmarkStart w:id="13" w:name="_Toc344399986"/>
      <w:r w:rsidRPr="00A762A2">
        <w:rPr>
          <w:rFonts w:asciiTheme="majorHAnsi" w:hAnsiTheme="majorHAnsi" w:cstheme="minorHAnsi"/>
          <w:b/>
          <w:bCs/>
          <w:color w:val="333333"/>
          <w:sz w:val="28"/>
          <w:szCs w:val="28"/>
        </w:rPr>
        <w:t xml:space="preserve">Bagian 6: </w:t>
      </w:r>
      <w:r w:rsidR="00960455" w:rsidRPr="00A762A2">
        <w:rPr>
          <w:rFonts w:asciiTheme="majorHAnsi" w:hAnsiTheme="majorHAnsi" w:cstheme="minorHAnsi"/>
          <w:b/>
          <w:bCs/>
          <w:color w:val="333333"/>
          <w:sz w:val="28"/>
          <w:szCs w:val="28"/>
        </w:rPr>
        <w:t>Program</w:t>
      </w:r>
      <w:r w:rsidRPr="00A762A2">
        <w:rPr>
          <w:rFonts w:asciiTheme="majorHAnsi" w:hAnsiTheme="majorHAnsi" w:cstheme="minorHAnsi"/>
          <w:b/>
          <w:bCs/>
          <w:color w:val="333333"/>
          <w:sz w:val="28"/>
          <w:szCs w:val="28"/>
        </w:rPr>
        <w:t xml:space="preserve"> </w:t>
      </w:r>
      <w:r w:rsidR="00E4377B" w:rsidRPr="00A762A2">
        <w:rPr>
          <w:rFonts w:asciiTheme="majorHAnsi" w:hAnsiTheme="majorHAnsi" w:cstheme="minorHAnsi"/>
          <w:b/>
          <w:bCs/>
          <w:color w:val="333333"/>
          <w:sz w:val="28"/>
          <w:szCs w:val="28"/>
          <w:lang w:val="id-ID"/>
        </w:rPr>
        <w:t>I</w:t>
      </w:r>
      <w:r w:rsidR="00410C6B" w:rsidRPr="00A762A2">
        <w:rPr>
          <w:rFonts w:asciiTheme="majorHAnsi" w:hAnsiTheme="majorHAnsi" w:cstheme="minorHAnsi"/>
          <w:b/>
          <w:bCs/>
          <w:color w:val="333333"/>
          <w:sz w:val="28"/>
          <w:szCs w:val="28"/>
          <w:lang w:val="id-ID"/>
        </w:rPr>
        <w:t xml:space="preserve">ni TIDAK </w:t>
      </w:r>
      <w:r w:rsidR="00E4377B" w:rsidRPr="00A762A2">
        <w:rPr>
          <w:rFonts w:asciiTheme="majorHAnsi" w:hAnsiTheme="majorHAnsi" w:cstheme="minorHAnsi"/>
          <w:b/>
          <w:bCs/>
          <w:color w:val="333333"/>
          <w:sz w:val="28"/>
          <w:szCs w:val="28"/>
          <w:lang w:val="id-ID"/>
        </w:rPr>
        <w:t>D</w:t>
      </w:r>
      <w:r w:rsidR="00122556" w:rsidRPr="00A762A2">
        <w:rPr>
          <w:rFonts w:asciiTheme="majorHAnsi" w:hAnsiTheme="majorHAnsi" w:cstheme="minorHAnsi"/>
          <w:b/>
          <w:bCs/>
          <w:color w:val="333333"/>
          <w:sz w:val="28"/>
          <w:szCs w:val="28"/>
          <w:lang w:val="id-ID"/>
        </w:rPr>
        <w:t xml:space="preserve">apat </w:t>
      </w:r>
      <w:r w:rsidR="00E4377B" w:rsidRPr="00A762A2">
        <w:rPr>
          <w:rFonts w:asciiTheme="majorHAnsi" w:hAnsiTheme="majorHAnsi" w:cstheme="minorHAnsi"/>
          <w:b/>
          <w:bCs/>
          <w:color w:val="333333"/>
          <w:sz w:val="28"/>
          <w:szCs w:val="28"/>
          <w:lang w:val="id-ID"/>
        </w:rPr>
        <w:t>M</w:t>
      </w:r>
      <w:r w:rsidR="00410C6B" w:rsidRPr="00A762A2">
        <w:rPr>
          <w:rFonts w:asciiTheme="majorHAnsi" w:hAnsiTheme="majorHAnsi" w:cstheme="minorHAnsi"/>
          <w:b/>
          <w:bCs/>
          <w:color w:val="333333"/>
          <w:sz w:val="28"/>
          <w:szCs w:val="28"/>
          <w:lang w:val="id-ID"/>
        </w:rPr>
        <w:t xml:space="preserve">endanai </w:t>
      </w:r>
    </w:p>
    <w:p w14:paraId="3D796D91" w14:textId="53196DE9" w:rsidR="00E7461D" w:rsidRPr="00A762A2" w:rsidRDefault="00E7461D" w:rsidP="005C28E2">
      <w:pPr>
        <w:pStyle w:val="ListParagraph"/>
        <w:numPr>
          <w:ilvl w:val="0"/>
          <w:numId w:val="11"/>
        </w:numPr>
        <w:spacing w:after="0" w:line="240" w:lineRule="auto"/>
        <w:ind w:left="360"/>
        <w:jc w:val="both"/>
        <w:outlineLvl w:val="2"/>
        <w:rPr>
          <w:rFonts w:asciiTheme="majorHAnsi" w:hAnsiTheme="majorHAnsi" w:cstheme="minorHAnsi"/>
          <w:bCs/>
        </w:rPr>
      </w:pPr>
      <w:r w:rsidRPr="00A762A2">
        <w:rPr>
          <w:rFonts w:asciiTheme="majorHAnsi" w:hAnsiTheme="majorHAnsi" w:cstheme="minorHAnsi"/>
          <w:bCs/>
          <w:i/>
          <w:lang w:val="id-ID"/>
        </w:rPr>
        <w:t>Management fee</w:t>
      </w:r>
      <w:r w:rsidRPr="00A762A2">
        <w:rPr>
          <w:rFonts w:asciiTheme="majorHAnsi" w:hAnsiTheme="majorHAnsi" w:cstheme="minorHAnsi"/>
          <w:bCs/>
          <w:lang w:val="id-ID"/>
        </w:rPr>
        <w:t xml:space="preserve"> atau biaya pungutan lembaga/organisasi.</w:t>
      </w:r>
    </w:p>
    <w:p w14:paraId="4E4478A7" w14:textId="6A8A6396" w:rsidR="00C66C9D" w:rsidRPr="00A762A2" w:rsidRDefault="0084418A" w:rsidP="000A78B7">
      <w:pPr>
        <w:pStyle w:val="ListParagraph"/>
        <w:numPr>
          <w:ilvl w:val="0"/>
          <w:numId w:val="11"/>
        </w:numPr>
        <w:spacing w:after="0"/>
        <w:ind w:left="360"/>
        <w:jc w:val="both"/>
        <w:outlineLvl w:val="2"/>
        <w:rPr>
          <w:rFonts w:asciiTheme="majorHAnsi" w:hAnsiTheme="majorHAnsi" w:cstheme="minorHAnsi"/>
          <w:bCs/>
        </w:rPr>
      </w:pPr>
      <w:r w:rsidRPr="00A762A2">
        <w:rPr>
          <w:rFonts w:asciiTheme="majorHAnsi" w:hAnsiTheme="majorHAnsi" w:cstheme="minorHAnsi"/>
          <w:bCs/>
        </w:rPr>
        <w:t>P</w:t>
      </w:r>
      <w:r w:rsidR="00C66C9D" w:rsidRPr="00A762A2">
        <w:rPr>
          <w:rFonts w:asciiTheme="majorHAnsi" w:hAnsiTheme="majorHAnsi" w:cstheme="minorHAnsi"/>
          <w:bCs/>
        </w:rPr>
        <w:t xml:space="preserve">embangunan infrastruktur </w:t>
      </w:r>
      <w:r w:rsidR="0086046C" w:rsidRPr="00A762A2">
        <w:rPr>
          <w:rFonts w:asciiTheme="majorHAnsi" w:hAnsiTheme="majorHAnsi" w:cstheme="minorHAnsi"/>
          <w:bCs/>
          <w:lang w:val="id-ID"/>
        </w:rPr>
        <w:t>skala besar</w:t>
      </w:r>
      <w:r w:rsidR="00C0274B" w:rsidRPr="00A762A2">
        <w:rPr>
          <w:rFonts w:asciiTheme="majorHAnsi" w:hAnsiTheme="majorHAnsi" w:cstheme="minorHAnsi"/>
          <w:bCs/>
        </w:rPr>
        <w:t xml:space="preserve"> kecuali yang sudah ditetapkan dalam ruang lingkup proyek COREMAP-CTI. </w:t>
      </w:r>
    </w:p>
    <w:p w14:paraId="4504C4DA" w14:textId="12BBA9CE" w:rsidR="00417C50" w:rsidRPr="00A762A2" w:rsidRDefault="00410C6B" w:rsidP="000A78B7">
      <w:pPr>
        <w:pStyle w:val="ListParagraph"/>
        <w:numPr>
          <w:ilvl w:val="0"/>
          <w:numId w:val="11"/>
        </w:numPr>
        <w:spacing w:after="0"/>
        <w:ind w:left="360"/>
        <w:jc w:val="both"/>
        <w:outlineLvl w:val="2"/>
        <w:rPr>
          <w:rFonts w:asciiTheme="majorHAnsi" w:hAnsiTheme="majorHAnsi" w:cstheme="minorHAnsi"/>
          <w:bCs/>
        </w:rPr>
      </w:pPr>
      <w:r w:rsidRPr="00A762A2">
        <w:rPr>
          <w:rFonts w:asciiTheme="majorHAnsi" w:hAnsiTheme="majorHAnsi" w:cstheme="minorHAnsi"/>
          <w:bCs/>
        </w:rPr>
        <w:t>Kegiatan</w:t>
      </w:r>
      <w:r w:rsidR="00BF21A2" w:rsidRPr="00A762A2">
        <w:rPr>
          <w:rFonts w:asciiTheme="majorHAnsi" w:hAnsiTheme="majorHAnsi" w:cstheme="minorHAnsi"/>
          <w:bCs/>
        </w:rPr>
        <w:t>-</w:t>
      </w:r>
      <w:proofErr w:type="gramStart"/>
      <w:r w:rsidR="00122556" w:rsidRPr="00A762A2">
        <w:rPr>
          <w:rFonts w:asciiTheme="majorHAnsi" w:hAnsiTheme="majorHAnsi" w:cstheme="minorHAnsi"/>
          <w:bCs/>
          <w:lang w:val="id-ID"/>
        </w:rPr>
        <w:t>kegiatan</w:t>
      </w:r>
      <w:r w:rsidR="00122556" w:rsidRPr="00A762A2" w:rsidDel="00122556">
        <w:rPr>
          <w:rFonts w:asciiTheme="majorHAnsi" w:hAnsiTheme="majorHAnsi" w:cstheme="minorHAnsi"/>
          <w:bCs/>
        </w:rPr>
        <w:t xml:space="preserve"> </w:t>
      </w:r>
      <w:r w:rsidRPr="00A762A2">
        <w:rPr>
          <w:rFonts w:asciiTheme="majorHAnsi" w:hAnsiTheme="majorHAnsi" w:cstheme="minorHAnsi"/>
          <w:bCs/>
        </w:rPr>
        <w:t xml:space="preserve"> yang</w:t>
      </w:r>
      <w:proofErr w:type="gramEnd"/>
      <w:r w:rsidRPr="00A762A2">
        <w:rPr>
          <w:rFonts w:asciiTheme="majorHAnsi" w:hAnsiTheme="majorHAnsi" w:cstheme="minorHAnsi"/>
          <w:bCs/>
        </w:rPr>
        <w:t xml:space="preserve"> menimbulkan dampak lingkungan dan dampak sosial negatif yang penting</w:t>
      </w:r>
      <w:r w:rsidR="002F5564" w:rsidRPr="00A762A2">
        <w:rPr>
          <w:rFonts w:asciiTheme="majorHAnsi" w:hAnsiTheme="majorHAnsi" w:cstheme="minorHAnsi"/>
          <w:bCs/>
        </w:rPr>
        <w:t>, termasuk ancaman terhadap spes</w:t>
      </w:r>
      <w:r w:rsidRPr="00A762A2">
        <w:rPr>
          <w:rFonts w:asciiTheme="majorHAnsi" w:hAnsiTheme="majorHAnsi" w:cstheme="minorHAnsi"/>
          <w:bCs/>
        </w:rPr>
        <w:t>ies flora dan fauna yang penting, dan program yang memerlukan penggusuran penduduk secara paksa (</w:t>
      </w:r>
      <w:r w:rsidRPr="00A762A2">
        <w:rPr>
          <w:rFonts w:asciiTheme="majorHAnsi" w:hAnsiTheme="majorHAnsi" w:cstheme="minorHAnsi"/>
          <w:bCs/>
          <w:i/>
          <w:u w:val="single"/>
        </w:rPr>
        <w:t>involuntary resettlement</w:t>
      </w:r>
      <w:r w:rsidRPr="00A762A2">
        <w:rPr>
          <w:rFonts w:asciiTheme="majorHAnsi" w:hAnsiTheme="majorHAnsi" w:cstheme="minorHAnsi"/>
          <w:bCs/>
          <w:u w:val="single"/>
        </w:rPr>
        <w:t>)</w:t>
      </w:r>
      <w:bookmarkEnd w:id="11"/>
      <w:bookmarkEnd w:id="12"/>
      <w:bookmarkEnd w:id="13"/>
      <w:r w:rsidR="00E11979" w:rsidRPr="00A762A2">
        <w:rPr>
          <w:rFonts w:asciiTheme="majorHAnsi" w:hAnsiTheme="majorHAnsi" w:cstheme="minorHAnsi"/>
          <w:bCs/>
          <w:u w:val="single"/>
        </w:rPr>
        <w:t>.</w:t>
      </w:r>
    </w:p>
    <w:p w14:paraId="3553753B" w14:textId="77777777" w:rsidR="00BF21A2" w:rsidRPr="00A762A2" w:rsidRDefault="00BF21A2" w:rsidP="000A78B7">
      <w:pPr>
        <w:pStyle w:val="ListParagraph"/>
        <w:numPr>
          <w:ilvl w:val="0"/>
          <w:numId w:val="11"/>
        </w:numPr>
        <w:spacing w:after="0"/>
        <w:ind w:left="360"/>
        <w:jc w:val="both"/>
        <w:outlineLvl w:val="2"/>
        <w:rPr>
          <w:rFonts w:asciiTheme="majorHAnsi" w:hAnsiTheme="majorHAnsi" w:cstheme="minorHAnsi"/>
          <w:bCs/>
        </w:rPr>
      </w:pPr>
      <w:r w:rsidRPr="00A762A2">
        <w:rPr>
          <w:rFonts w:asciiTheme="majorHAnsi" w:hAnsiTheme="majorHAnsi" w:cstheme="minorHAnsi"/>
          <w:bCs/>
          <w:lang w:val="id-ID"/>
        </w:rPr>
        <w:t xml:space="preserve">Kegiatan yang bertentangan dengan prinsip </w:t>
      </w:r>
      <w:r w:rsidRPr="00A762A2">
        <w:rPr>
          <w:rFonts w:asciiTheme="majorHAnsi" w:hAnsiTheme="majorHAnsi" w:cstheme="minorHAnsi"/>
          <w:bCs/>
          <w:i/>
          <w:lang w:val="id-ID"/>
        </w:rPr>
        <w:t>Environmental and Social Safeguard</w:t>
      </w:r>
      <w:r w:rsidRPr="00A762A2">
        <w:rPr>
          <w:rFonts w:asciiTheme="majorHAnsi" w:hAnsiTheme="majorHAnsi" w:cstheme="minorHAnsi"/>
          <w:bCs/>
          <w:lang w:val="id-ID"/>
        </w:rPr>
        <w:t xml:space="preserve"> (ESS) ICCTF yang meliputi: </w:t>
      </w:r>
    </w:p>
    <w:p w14:paraId="411E3C37" w14:textId="3FF8D608" w:rsidR="00D8372E" w:rsidRPr="00A762A2" w:rsidRDefault="00D8372E" w:rsidP="000A78B7">
      <w:pPr>
        <w:pStyle w:val="ListParagraph"/>
        <w:numPr>
          <w:ilvl w:val="1"/>
          <w:numId w:val="7"/>
        </w:numPr>
        <w:spacing w:after="0"/>
        <w:ind w:left="720"/>
        <w:jc w:val="both"/>
        <w:outlineLvl w:val="2"/>
        <w:rPr>
          <w:rFonts w:asciiTheme="majorHAnsi" w:hAnsiTheme="majorHAnsi" w:cstheme="minorHAnsi"/>
          <w:lang w:val="id-ID"/>
        </w:rPr>
      </w:pPr>
      <w:r w:rsidRPr="00A762A2">
        <w:rPr>
          <w:rFonts w:asciiTheme="majorHAnsi" w:hAnsiTheme="majorHAnsi" w:cstheme="minorHAnsi"/>
        </w:rPr>
        <w:t>tidak menghargai pengetahuan tradisional dan nilai-nilai kebudayaan masyarakat adat maupun lokal dengan merujuk pada kewajiban hukum internasional termasuk Deklarasi PBB tentang Hak-Hak Masyarakat Adat;</w:t>
      </w:r>
    </w:p>
    <w:p w14:paraId="70D5FCB8" w14:textId="77777777" w:rsidR="00BF21A2" w:rsidRPr="00A762A2"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A762A2">
        <w:rPr>
          <w:rFonts w:asciiTheme="majorHAnsi" w:hAnsiTheme="majorHAnsi" w:cstheme="minorHAnsi"/>
          <w:lang w:val="id-ID"/>
        </w:rPr>
        <w:t xml:space="preserve">merusak kelestarian dan </w:t>
      </w:r>
      <w:r w:rsidRPr="00A762A2">
        <w:rPr>
          <w:rFonts w:asciiTheme="majorHAnsi" w:hAnsiTheme="majorHAnsi" w:cstheme="minorHAnsi"/>
        </w:rPr>
        <w:t>keanekaragaman hayati</w:t>
      </w:r>
      <w:r w:rsidRPr="00A762A2">
        <w:rPr>
          <w:rFonts w:asciiTheme="majorHAnsi" w:hAnsiTheme="majorHAnsi" w:cstheme="minorHAnsi"/>
          <w:lang w:val="id-ID"/>
        </w:rPr>
        <w:t xml:space="preserve">; </w:t>
      </w:r>
    </w:p>
    <w:p w14:paraId="5C4D1EE5" w14:textId="77777777" w:rsidR="00BF21A2" w:rsidRPr="00A762A2"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A762A2">
        <w:rPr>
          <w:rFonts w:asciiTheme="majorHAnsi" w:hAnsiTheme="majorHAnsi" w:cstheme="minorHAnsi"/>
          <w:lang w:val="id-ID"/>
        </w:rPr>
        <w:t xml:space="preserve">akuisisi lahan dan pemukiman kembali; </w:t>
      </w:r>
    </w:p>
    <w:p w14:paraId="15A7215E" w14:textId="77777777" w:rsidR="00BF21A2" w:rsidRPr="00A762A2"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A762A2">
        <w:rPr>
          <w:rFonts w:asciiTheme="majorHAnsi" w:hAnsiTheme="majorHAnsi" w:cstheme="minorHAnsi"/>
          <w:lang w:val="id-ID"/>
        </w:rPr>
        <w:t xml:space="preserve">melanggar HAM dan diskriminasi gender; </w:t>
      </w:r>
    </w:p>
    <w:p w14:paraId="47B7D563" w14:textId="44BDC58A" w:rsidR="00BF21A2" w:rsidRPr="00A762A2" w:rsidRDefault="00C30E19" w:rsidP="000A78B7">
      <w:pPr>
        <w:pStyle w:val="ListParagraph"/>
        <w:numPr>
          <w:ilvl w:val="1"/>
          <w:numId w:val="7"/>
        </w:numPr>
        <w:spacing w:after="0"/>
        <w:ind w:left="720"/>
        <w:jc w:val="both"/>
        <w:outlineLvl w:val="2"/>
        <w:rPr>
          <w:rFonts w:asciiTheme="majorHAnsi" w:hAnsiTheme="majorHAnsi" w:cstheme="minorHAnsi"/>
          <w:lang w:val="id-ID"/>
        </w:rPr>
      </w:pPr>
      <w:r w:rsidRPr="00A762A2">
        <w:rPr>
          <w:rFonts w:asciiTheme="majorHAnsi" w:hAnsiTheme="majorHAnsi" w:cstheme="minorHAnsi"/>
        </w:rPr>
        <w:t>perburuhan anak (</w:t>
      </w:r>
      <w:r w:rsidR="00BF21A2" w:rsidRPr="00A762A2">
        <w:rPr>
          <w:rFonts w:asciiTheme="majorHAnsi" w:hAnsiTheme="majorHAnsi" w:cstheme="minorHAnsi"/>
          <w:i/>
          <w:lang w:val="id-ID"/>
        </w:rPr>
        <w:t>child-labor</w:t>
      </w:r>
      <w:r w:rsidRPr="00A762A2">
        <w:rPr>
          <w:rFonts w:asciiTheme="majorHAnsi" w:hAnsiTheme="majorHAnsi" w:cstheme="minorHAnsi"/>
          <w:i/>
        </w:rPr>
        <w:t>)</w:t>
      </w:r>
      <w:r w:rsidR="00BF21A2" w:rsidRPr="00A762A2">
        <w:rPr>
          <w:rFonts w:asciiTheme="majorHAnsi" w:hAnsiTheme="majorHAnsi" w:cstheme="minorHAnsi"/>
          <w:lang w:val="id-ID"/>
        </w:rPr>
        <w:t xml:space="preserve">; </w:t>
      </w:r>
    </w:p>
    <w:p w14:paraId="72820051" w14:textId="3E7D3C07" w:rsidR="00BF21A2" w:rsidRPr="00A762A2" w:rsidRDefault="00BF21A2" w:rsidP="000A78B7">
      <w:pPr>
        <w:pStyle w:val="ListParagraph"/>
        <w:numPr>
          <w:ilvl w:val="1"/>
          <w:numId w:val="7"/>
        </w:numPr>
        <w:spacing w:after="0"/>
        <w:ind w:left="720"/>
        <w:jc w:val="both"/>
        <w:outlineLvl w:val="2"/>
        <w:rPr>
          <w:rFonts w:asciiTheme="majorHAnsi" w:hAnsiTheme="majorHAnsi" w:cstheme="minorHAnsi"/>
        </w:rPr>
      </w:pPr>
      <w:r w:rsidRPr="00A762A2">
        <w:rPr>
          <w:rFonts w:asciiTheme="majorHAnsi" w:hAnsiTheme="majorHAnsi" w:cstheme="minorHAnsi"/>
          <w:lang w:val="id-ID"/>
        </w:rPr>
        <w:t>memproduksi - menggunakan bahan/komoditas yang menganggu kesehatan masyarakat, secara langsung ataupun tidak langsung seperti tembakau, minuman keras, narkotika dan obat-obatan yang terakumulasi (DDT,</w:t>
      </w:r>
      <w:r w:rsidR="0077204D" w:rsidRPr="00A762A2">
        <w:rPr>
          <w:rFonts w:asciiTheme="majorHAnsi" w:hAnsiTheme="majorHAnsi" w:cstheme="minorHAnsi"/>
        </w:rPr>
        <w:t xml:space="preserve"> dan lainnya</w:t>
      </w:r>
      <w:r w:rsidRPr="00A762A2">
        <w:rPr>
          <w:rFonts w:asciiTheme="majorHAnsi" w:hAnsiTheme="majorHAnsi" w:cstheme="minorHAnsi"/>
          <w:lang w:val="id-ID"/>
        </w:rPr>
        <w:t xml:space="preserve">); </w:t>
      </w:r>
    </w:p>
    <w:p w14:paraId="2CE1D818" w14:textId="644F1143" w:rsidR="000A78B7" w:rsidRPr="00A762A2" w:rsidRDefault="00BF21A2" w:rsidP="00383B36">
      <w:pPr>
        <w:pStyle w:val="ListParagraph"/>
        <w:numPr>
          <w:ilvl w:val="1"/>
          <w:numId w:val="7"/>
        </w:numPr>
        <w:ind w:left="720"/>
        <w:jc w:val="both"/>
        <w:outlineLvl w:val="2"/>
        <w:rPr>
          <w:rFonts w:asciiTheme="majorHAnsi" w:hAnsiTheme="majorHAnsi" w:cstheme="minorHAnsi"/>
        </w:rPr>
      </w:pPr>
      <w:r w:rsidRPr="00A762A2">
        <w:rPr>
          <w:rFonts w:asciiTheme="majorHAnsi" w:hAnsiTheme="majorHAnsi" w:cstheme="minorHAnsi"/>
          <w:lang w:val="id-ID"/>
        </w:rPr>
        <w:t>dukungan terhadap kegiatan politik</w:t>
      </w:r>
      <w:r w:rsidR="008343EA" w:rsidRPr="00A762A2">
        <w:rPr>
          <w:rFonts w:asciiTheme="majorHAnsi" w:hAnsiTheme="majorHAnsi" w:cstheme="minorHAnsi"/>
        </w:rPr>
        <w:t xml:space="preserve"> praktis</w:t>
      </w:r>
      <w:r w:rsidR="001F1EA7" w:rsidRPr="00A762A2">
        <w:rPr>
          <w:rFonts w:asciiTheme="majorHAnsi" w:hAnsiTheme="majorHAnsi" w:cstheme="minorHAnsi"/>
        </w:rPr>
        <w:t>; dan</w:t>
      </w:r>
    </w:p>
    <w:p w14:paraId="2A1D63A9" w14:textId="77777777" w:rsidR="00EF5BAB" w:rsidRPr="00A762A2" w:rsidRDefault="00EF5BAB" w:rsidP="00EF5BAB">
      <w:pPr>
        <w:pStyle w:val="ListParagraph"/>
        <w:numPr>
          <w:ilvl w:val="0"/>
          <w:numId w:val="27"/>
        </w:numPr>
        <w:spacing w:after="0" w:line="240" w:lineRule="auto"/>
        <w:ind w:left="426"/>
        <w:jc w:val="both"/>
        <w:outlineLvl w:val="2"/>
        <w:rPr>
          <w:rFonts w:asciiTheme="majorHAnsi" w:hAnsiTheme="majorHAnsi" w:cstheme="minorHAnsi"/>
        </w:rPr>
      </w:pPr>
      <w:r w:rsidRPr="00A762A2">
        <w:rPr>
          <w:rFonts w:asciiTheme="majorHAnsi" w:hAnsiTheme="majorHAnsi" w:cstheme="minorHAnsi"/>
        </w:rPr>
        <w:t xml:space="preserve">Kegiatan yang masuk ke dalam </w:t>
      </w:r>
      <w:r w:rsidRPr="00A762A2">
        <w:rPr>
          <w:rFonts w:asciiTheme="majorHAnsi" w:hAnsiTheme="majorHAnsi" w:cstheme="minorHAnsi"/>
          <w:i/>
        </w:rPr>
        <w:t>negative list</w:t>
      </w:r>
      <w:r w:rsidRPr="00A762A2">
        <w:rPr>
          <w:rFonts w:asciiTheme="majorHAnsi" w:hAnsiTheme="majorHAnsi" w:cstheme="minorHAnsi"/>
        </w:rPr>
        <w:t xml:space="preserve"> pada ESS World Bank yang meliputi: </w:t>
      </w:r>
    </w:p>
    <w:p w14:paraId="448518FF" w14:textId="77777777" w:rsidR="00EF5BAB" w:rsidRPr="00A762A2" w:rsidRDefault="00EF5BAB" w:rsidP="00EF5BAB">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t>Tidak melakukan kegiatan yang dapat menimbulkan potensi dampak lingkungan yang signifikan, sensitif, berskala besar, kompleks, menimbulkan kerusakan yang bersifat permanen dan memberikan dampak negatif baru yang belum pernah terkaji sebelumnya. </w:t>
      </w:r>
    </w:p>
    <w:p w14:paraId="411CB6DE" w14:textId="77777777" w:rsidR="00EF5BAB" w:rsidRPr="00A762A2" w:rsidRDefault="00EF5BAB" w:rsidP="00EF5BAB">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t>Tidak melakukan kegiatan yang merupakan introduksi spesies baru tanpa mengikuti kerangka regulasi yang berlaku dan tidak melalui kajian resiko yang sepatutnya. </w:t>
      </w:r>
    </w:p>
    <w:p w14:paraId="05A04063" w14:textId="77777777" w:rsidR="00EF5BAB" w:rsidRPr="00A762A2" w:rsidRDefault="00EF5BAB" w:rsidP="00EF5BAB">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t>Tidak melakukan kegiatan di area yang dilindungi (</w:t>
      </w:r>
      <w:r w:rsidRPr="00A762A2">
        <w:rPr>
          <w:rFonts w:asciiTheme="majorHAnsi" w:hAnsiTheme="majorHAnsi" w:cstheme="minorHAnsi"/>
          <w:i/>
          <w:iCs/>
        </w:rPr>
        <w:t>protected areas</w:t>
      </w:r>
      <w:r w:rsidRPr="00A762A2">
        <w:rPr>
          <w:rFonts w:asciiTheme="majorHAnsi" w:hAnsiTheme="majorHAnsi" w:cstheme="minorHAnsi"/>
        </w:rPr>
        <w:t>) atau kegiatan dan atau aktivitas yang mengakibatkan konversi dan degradasi habitat alami secara signifikan </w:t>
      </w:r>
    </w:p>
    <w:p w14:paraId="6FD2D25B" w14:textId="77777777" w:rsidR="00EF5BAB" w:rsidRPr="00A762A2" w:rsidRDefault="00EF5BAB" w:rsidP="00EF5BAB">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lastRenderedPageBreak/>
        <w:t>Tidak melakukan kegiatan pengadaan pestisida atau melakukan kegiatan dan atau aktivitas yang dapat meningkatkan penggunaan pestisida secara signifikan</w:t>
      </w:r>
    </w:p>
    <w:p w14:paraId="05DCD656" w14:textId="77777777" w:rsidR="00EF5BAB" w:rsidRPr="00A762A2" w:rsidRDefault="00EF5BAB" w:rsidP="00EF5BAB">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shd w:val="clear" w:color="auto" w:fill="FFFFFF"/>
        </w:rPr>
        <w:t>Tidak melakukan kegiatan yang tanpa melibatkan keterlibatan pemangku kepentingan dan masyarakat sekitar lokasi kegiatan terutama masyarakat adat dan pihak terdampak lain yang rentan dan minoritas (perempuan, orang tua dan anak-anak)</w:t>
      </w:r>
    </w:p>
    <w:p w14:paraId="04175CAA" w14:textId="77777777" w:rsidR="00EF5BAB" w:rsidRPr="00A762A2" w:rsidRDefault="00EF5BAB" w:rsidP="00EF5BAB">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t>Tidak membiayai pembelian tembakau (rokok) dan alat alat peperangan</w:t>
      </w:r>
    </w:p>
    <w:p w14:paraId="0F4A9ACF" w14:textId="77777777" w:rsidR="00EF5BAB" w:rsidRPr="00A762A2" w:rsidRDefault="00EF5BAB" w:rsidP="001F1EA7">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t>Tidak menggunakan batu karang dan pasir laut untuk pekerjaan konstruksi minor di pesisir. </w:t>
      </w:r>
    </w:p>
    <w:p w14:paraId="3C21C1C1" w14:textId="77777777" w:rsidR="00EF5BAB" w:rsidRPr="00A762A2" w:rsidRDefault="00EF5BAB" w:rsidP="001F1EA7">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t>Tidak melakukan kegiatan dan atau aktivitas tanpa adanya  upaya-upaya pengeloaan limbah ( padat, cair, gas atau limbah B3) yang sesuai dengan peraturan yang berlaku dan praktik2 yang baik</w:t>
      </w:r>
    </w:p>
    <w:p w14:paraId="7612D8AF" w14:textId="77777777" w:rsidR="00EF5BAB" w:rsidRPr="00A762A2" w:rsidRDefault="00EF5BAB" w:rsidP="001F1EA7">
      <w:pPr>
        <w:pStyle w:val="ListParagraph"/>
        <w:numPr>
          <w:ilvl w:val="1"/>
          <w:numId w:val="27"/>
        </w:numPr>
        <w:shd w:val="clear" w:color="auto" w:fill="FFFFFF"/>
        <w:ind w:left="709"/>
        <w:rPr>
          <w:rFonts w:asciiTheme="majorHAnsi" w:hAnsiTheme="majorHAnsi" w:cstheme="minorHAnsi"/>
        </w:rPr>
      </w:pPr>
      <w:r w:rsidRPr="00A762A2">
        <w:rPr>
          <w:rFonts w:asciiTheme="majorHAnsi" w:hAnsiTheme="majorHAnsi" w:cstheme="minorHAnsi"/>
        </w:rPr>
        <w:t>Tidak melakukan kegiatan atau aktivitas yang berdampak negatif terhadap keberadaan cagar budaya fisik dan non-fisik (tradisi, kebiasaan) serta layanan jasa lingkungan seperti penyediaan sumber air, sumber makanan, tumbuhan obat2-an, kayu,  perlindungan terhadap bencana alam (mangrove untuk menahan tsunami). </w:t>
      </w:r>
    </w:p>
    <w:p w14:paraId="296207C8" w14:textId="10943782" w:rsidR="00EF5BAB" w:rsidRPr="00A762A2" w:rsidRDefault="00EF5BAB" w:rsidP="001A51D5">
      <w:pPr>
        <w:spacing w:after="0" w:line="240" w:lineRule="auto"/>
        <w:jc w:val="both"/>
        <w:outlineLvl w:val="2"/>
        <w:rPr>
          <w:rFonts w:asciiTheme="majorHAnsi" w:hAnsiTheme="majorHAnsi" w:cstheme="minorHAnsi"/>
        </w:rPr>
      </w:pPr>
      <w:r w:rsidRPr="00A762A2">
        <w:rPr>
          <w:rFonts w:asciiTheme="majorHAnsi" w:hAnsiTheme="majorHAnsi" w:cstheme="minorHAnsi"/>
        </w:rPr>
        <w:t xml:space="preserve">Dokumen </w:t>
      </w:r>
      <w:r w:rsidRPr="00A762A2">
        <w:rPr>
          <w:rFonts w:asciiTheme="majorHAnsi" w:hAnsiTheme="majorHAnsi" w:cstheme="minorHAnsi"/>
          <w:i/>
        </w:rPr>
        <w:t>Environmental and Social Safeguard Framework</w:t>
      </w:r>
      <w:r w:rsidRPr="00A762A2">
        <w:rPr>
          <w:rFonts w:asciiTheme="majorHAnsi" w:hAnsiTheme="majorHAnsi" w:cstheme="minorHAnsi"/>
        </w:rPr>
        <w:t xml:space="preserve"> (ESSF) – COREMAP CTI yang dapat diakses di </w:t>
      </w:r>
      <w:hyperlink r:id="rId12" w:history="1">
        <w:r w:rsidRPr="00A762A2">
          <w:rPr>
            <w:rStyle w:val="Hyperlink"/>
            <w:rFonts w:asciiTheme="majorHAnsi" w:hAnsiTheme="majorHAnsi" w:cstheme="minorHAnsi"/>
          </w:rPr>
          <w:t>https://www.icctf.or.id/portfolio/coremap-cti/</w:t>
        </w:r>
      </w:hyperlink>
      <w:r w:rsidRPr="00A762A2">
        <w:rPr>
          <w:rFonts w:asciiTheme="majorHAnsi" w:hAnsiTheme="majorHAnsi" w:cstheme="minorHAnsi"/>
        </w:rPr>
        <w:t xml:space="preserve"> </w:t>
      </w:r>
      <w:proofErr w:type="gramStart"/>
      <w:r w:rsidRPr="00A762A2">
        <w:rPr>
          <w:rFonts w:asciiTheme="majorHAnsi" w:hAnsiTheme="majorHAnsi" w:cstheme="minorHAnsi"/>
        </w:rPr>
        <w:t>akan</w:t>
      </w:r>
      <w:proofErr w:type="gramEnd"/>
      <w:r w:rsidRPr="00A762A2">
        <w:rPr>
          <w:rFonts w:asciiTheme="majorHAnsi" w:hAnsiTheme="majorHAnsi" w:cstheme="minorHAnsi"/>
        </w:rPr>
        <w:t xml:space="preserve"> menjadi acuan dalam penanganan isu lingkungan dan sosial.</w:t>
      </w:r>
    </w:p>
    <w:p w14:paraId="546E4666" w14:textId="77777777" w:rsidR="00904A62" w:rsidRPr="00A762A2" w:rsidRDefault="00904A62" w:rsidP="00904A62">
      <w:pPr>
        <w:pStyle w:val="ListParagraph"/>
        <w:jc w:val="both"/>
        <w:outlineLvl w:val="2"/>
        <w:rPr>
          <w:rFonts w:asciiTheme="majorHAnsi" w:hAnsiTheme="majorHAnsi" w:cstheme="minorHAnsi"/>
          <w:b/>
        </w:rPr>
      </w:pPr>
    </w:p>
    <w:p w14:paraId="3A3F6F81" w14:textId="57DFAE59" w:rsidR="00C85072" w:rsidRPr="00762DAD" w:rsidRDefault="001D5057" w:rsidP="00762DA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rPr>
      </w:pPr>
      <w:r w:rsidRPr="00A762A2">
        <w:rPr>
          <w:rFonts w:asciiTheme="majorHAnsi" w:hAnsiTheme="majorHAnsi" w:cstheme="minorHAnsi"/>
          <w:b/>
          <w:sz w:val="28"/>
          <w:szCs w:val="28"/>
        </w:rPr>
        <w:t xml:space="preserve">Bagian 7: </w:t>
      </w:r>
      <w:r w:rsidR="00D15A37" w:rsidRPr="00A762A2">
        <w:rPr>
          <w:rFonts w:asciiTheme="majorHAnsi" w:hAnsiTheme="majorHAnsi" w:cstheme="minorHAnsi"/>
          <w:b/>
          <w:sz w:val="28"/>
          <w:szCs w:val="28"/>
        </w:rPr>
        <w:t>Tahapan Penilaian Usulan Program</w:t>
      </w:r>
      <w:r w:rsidR="00D15A37" w:rsidRPr="00A762A2">
        <w:rPr>
          <w:rFonts w:asciiTheme="majorHAnsi" w:hAnsiTheme="majorHAnsi" w:cstheme="minorHAnsi"/>
          <w:b/>
          <w:sz w:val="28"/>
          <w:szCs w:val="28"/>
          <w:lang w:val="id-ID"/>
        </w:rPr>
        <w:t xml:space="preserve"> </w:t>
      </w:r>
      <w:r w:rsidR="00D15A37" w:rsidRPr="00A762A2">
        <w:rPr>
          <w:rFonts w:asciiTheme="majorHAnsi" w:hAnsiTheme="majorHAnsi" w:cstheme="minorHAnsi"/>
          <w:b/>
          <w:sz w:val="28"/>
          <w:szCs w:val="28"/>
        </w:rPr>
        <w:t xml:space="preserve">dan </w:t>
      </w:r>
      <w:r w:rsidRPr="00A762A2">
        <w:rPr>
          <w:rFonts w:asciiTheme="majorHAnsi" w:hAnsiTheme="majorHAnsi" w:cstheme="minorHAnsi"/>
          <w:b/>
          <w:sz w:val="28"/>
          <w:szCs w:val="28"/>
        </w:rPr>
        <w:t>Kriteria Evaluasi</w:t>
      </w:r>
      <w:r w:rsidR="00080F90" w:rsidRPr="00A762A2">
        <w:rPr>
          <w:rFonts w:asciiTheme="majorHAnsi" w:hAnsiTheme="majorHAnsi" w:cstheme="minorHAnsi"/>
          <w:b/>
          <w:sz w:val="28"/>
          <w:szCs w:val="28"/>
        </w:rPr>
        <w:t xml:space="preserve"> </w:t>
      </w:r>
    </w:p>
    <w:p w14:paraId="01B12628" w14:textId="3117FB79" w:rsidR="001D5057" w:rsidRPr="00A762A2" w:rsidRDefault="001D5057" w:rsidP="000A78B7">
      <w:pPr>
        <w:pStyle w:val="ListParagraph"/>
        <w:spacing w:after="0"/>
        <w:ind w:left="0"/>
        <w:rPr>
          <w:rFonts w:asciiTheme="majorHAnsi" w:hAnsiTheme="majorHAnsi" w:cstheme="minorHAnsi"/>
        </w:rPr>
      </w:pPr>
      <w:r w:rsidRPr="00A762A2">
        <w:rPr>
          <w:rFonts w:asciiTheme="majorHAnsi" w:hAnsiTheme="majorHAnsi" w:cstheme="minorHAnsi"/>
        </w:rPr>
        <w:t xml:space="preserve">Usulan </w:t>
      </w:r>
      <w:r w:rsidR="0040294C" w:rsidRPr="00A762A2">
        <w:rPr>
          <w:rFonts w:asciiTheme="majorHAnsi" w:hAnsiTheme="majorHAnsi" w:cstheme="minorHAnsi"/>
          <w:bCs/>
          <w:lang w:val="id-ID"/>
        </w:rPr>
        <w:t>kegiatan</w:t>
      </w:r>
      <w:r w:rsidR="0040294C" w:rsidRPr="00A762A2" w:rsidDel="0040294C">
        <w:rPr>
          <w:rFonts w:asciiTheme="majorHAnsi" w:hAnsiTheme="majorHAnsi" w:cstheme="minorHAnsi"/>
        </w:rPr>
        <w:t xml:space="preserve"> </w:t>
      </w:r>
      <w:proofErr w:type="gramStart"/>
      <w:r w:rsidRPr="00A762A2">
        <w:rPr>
          <w:rFonts w:asciiTheme="majorHAnsi" w:hAnsiTheme="majorHAnsi" w:cstheme="minorHAnsi"/>
        </w:rPr>
        <w:t>akan</w:t>
      </w:r>
      <w:proofErr w:type="gramEnd"/>
      <w:r w:rsidRPr="00A762A2">
        <w:rPr>
          <w:rFonts w:asciiTheme="majorHAnsi" w:hAnsiTheme="majorHAnsi" w:cstheme="minorHAnsi"/>
        </w:rPr>
        <w:t xml:space="preserve"> dievaluasi </w:t>
      </w:r>
      <w:r w:rsidR="00B80A1F" w:rsidRPr="00A762A2">
        <w:rPr>
          <w:rFonts w:asciiTheme="majorHAnsi" w:hAnsiTheme="majorHAnsi" w:cstheme="minorHAnsi"/>
        </w:rPr>
        <w:t xml:space="preserve">dalam beberapa tahapan </w:t>
      </w:r>
      <w:r w:rsidRPr="00A762A2">
        <w:rPr>
          <w:rFonts w:asciiTheme="majorHAnsi" w:hAnsiTheme="majorHAnsi" w:cstheme="minorHAnsi"/>
        </w:rPr>
        <w:t xml:space="preserve">berdasarkan </w:t>
      </w:r>
      <w:r w:rsidR="00960455" w:rsidRPr="00A762A2">
        <w:rPr>
          <w:rFonts w:asciiTheme="majorHAnsi" w:hAnsiTheme="majorHAnsi" w:cstheme="minorHAnsi"/>
        </w:rPr>
        <w:t xml:space="preserve">kinerja </w:t>
      </w:r>
      <w:r w:rsidRPr="00A762A2">
        <w:rPr>
          <w:rFonts w:asciiTheme="majorHAnsi" w:hAnsiTheme="majorHAnsi" w:cstheme="minorHAnsi"/>
        </w:rPr>
        <w:t>yang diharapkan, dan kriteria berikut ini:</w:t>
      </w:r>
    </w:p>
    <w:p w14:paraId="6FF16E1F" w14:textId="77777777" w:rsidR="00EF5BAB" w:rsidRPr="00A762A2" w:rsidRDefault="00EF5BAB" w:rsidP="00EF5BAB">
      <w:pPr>
        <w:pStyle w:val="ListParagraph"/>
        <w:numPr>
          <w:ilvl w:val="0"/>
          <w:numId w:val="15"/>
        </w:numPr>
        <w:spacing w:after="0"/>
        <w:jc w:val="both"/>
        <w:rPr>
          <w:rFonts w:asciiTheme="majorHAnsi" w:hAnsiTheme="majorHAnsi" w:cstheme="minorHAnsi"/>
        </w:rPr>
      </w:pPr>
      <w:r w:rsidRPr="00A762A2">
        <w:rPr>
          <w:rFonts w:asciiTheme="majorHAnsi" w:hAnsiTheme="majorHAnsi" w:cstheme="minorHAnsi"/>
        </w:rPr>
        <w:t>Tahap Penilaian administrasi dan kriteria dasar. Pada tahap ini kelengkapan administrasi pengusul proposal dan pemenuhan kriteria dasar akan dinilai berdasar aspek berikut:</w:t>
      </w:r>
    </w:p>
    <w:p w14:paraId="1C1A8596"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rPr>
        <w:t>Pengusul harus memiliki status badan hukum Indonesia</w:t>
      </w:r>
    </w:p>
    <w:p w14:paraId="40839BBE"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rPr>
        <w:t>Kelengkapan proposal dan prosedur administrasi diterima tepat waktu</w:t>
      </w:r>
    </w:p>
    <w:p w14:paraId="13FA901C"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rPr>
        <w:t>Proposal harus memenuhi rentang anggaran yang ditentukan ICCTF</w:t>
      </w:r>
    </w:p>
    <w:p w14:paraId="0E772B9C"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rPr>
        <w:t>Proposal proyek bukan merupakan pendanaan tambahan dari proyek yang telah ada</w:t>
      </w:r>
    </w:p>
    <w:p w14:paraId="0CD0C44F" w14:textId="77777777" w:rsidR="00EF5BAB" w:rsidRPr="00A762A2" w:rsidRDefault="00EF5BAB" w:rsidP="00EF5BAB">
      <w:pPr>
        <w:pStyle w:val="ListParagraph"/>
        <w:numPr>
          <w:ilvl w:val="1"/>
          <w:numId w:val="15"/>
        </w:numPr>
        <w:rPr>
          <w:rFonts w:asciiTheme="majorHAnsi" w:hAnsiTheme="majorHAnsi" w:cstheme="minorHAnsi"/>
        </w:rPr>
      </w:pPr>
      <w:r w:rsidRPr="00A762A2">
        <w:rPr>
          <w:rFonts w:asciiTheme="majorHAnsi" w:hAnsiTheme="majorHAnsi" w:cstheme="minorHAnsi"/>
        </w:rPr>
        <w:t xml:space="preserve">Pengusul harus memiliki </w:t>
      </w:r>
      <w:proofErr w:type="gramStart"/>
      <w:r w:rsidRPr="00A762A2">
        <w:rPr>
          <w:rFonts w:asciiTheme="majorHAnsi" w:hAnsiTheme="majorHAnsi" w:cstheme="minorHAnsi"/>
        </w:rPr>
        <w:t>surat</w:t>
      </w:r>
      <w:proofErr w:type="gramEnd"/>
      <w:r w:rsidRPr="00A762A2">
        <w:rPr>
          <w:rFonts w:asciiTheme="majorHAnsi" w:hAnsiTheme="majorHAnsi" w:cstheme="minorHAnsi"/>
        </w:rPr>
        <w:t xml:space="preserve"> dukungan dari Pemerintah Daerah pada lokasi target terkait implementasi proyek COREMAP-CTI. </w:t>
      </w:r>
    </w:p>
    <w:p w14:paraId="4007CCDC" w14:textId="77777777" w:rsidR="00EF5BAB" w:rsidRPr="00A762A2" w:rsidRDefault="00EF5BAB" w:rsidP="00EF5BAB">
      <w:pPr>
        <w:pStyle w:val="ListParagraph"/>
        <w:numPr>
          <w:ilvl w:val="0"/>
          <w:numId w:val="15"/>
        </w:numPr>
        <w:spacing w:after="0"/>
        <w:jc w:val="both"/>
        <w:rPr>
          <w:rFonts w:asciiTheme="majorHAnsi" w:hAnsiTheme="majorHAnsi" w:cstheme="minorHAnsi"/>
        </w:rPr>
      </w:pPr>
      <w:r w:rsidRPr="00A762A2">
        <w:rPr>
          <w:rFonts w:asciiTheme="majorHAnsi" w:hAnsiTheme="majorHAnsi" w:cstheme="minorHAnsi"/>
        </w:rPr>
        <w:t>Tahap Penilaian mendalam (substansi proyek, risiko, kriteria investasi, pelibatan berbagai pemangku kepentingan, strategi keberlanjutan. Pada tahap ini 5 kriteria akan dinilai dengan bobot masing-masing sebagai berikut :</w:t>
      </w:r>
    </w:p>
    <w:p w14:paraId="064AFCAD" w14:textId="7D6EF73E" w:rsidR="00EF5BAB" w:rsidRPr="00A762A2" w:rsidRDefault="00EF5BAB" w:rsidP="00EF5BAB">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A762A2">
        <w:rPr>
          <w:rFonts w:asciiTheme="majorHAnsi" w:hAnsiTheme="majorHAnsi" w:cstheme="minorHAnsi"/>
        </w:rPr>
        <w:t xml:space="preserve">Detail proyek atau kelayakan proyek (bobot: </w:t>
      </w:r>
      <w:r w:rsidR="00FD3E75">
        <w:rPr>
          <w:rFonts w:asciiTheme="majorHAnsi" w:hAnsiTheme="majorHAnsi" w:cstheme="minorHAnsi"/>
        </w:rPr>
        <w:t>4</w:t>
      </w:r>
      <w:r w:rsidRPr="00A762A2">
        <w:rPr>
          <w:rFonts w:asciiTheme="majorHAnsi" w:hAnsiTheme="majorHAnsi" w:cstheme="minorHAnsi"/>
        </w:rPr>
        <w:t>0%)</w:t>
      </w:r>
    </w:p>
    <w:p w14:paraId="05CC29C8" w14:textId="77777777" w:rsidR="00EF5BAB" w:rsidRDefault="00EF5BAB" w:rsidP="00EF5BAB">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A762A2">
        <w:rPr>
          <w:rFonts w:asciiTheme="majorHAnsi" w:hAnsiTheme="majorHAnsi" w:cstheme="minorHAnsi"/>
        </w:rPr>
        <w:t>Kinerja yang diharapkan terhadap Kriteria Investasi (bobot: 25%)</w:t>
      </w:r>
    </w:p>
    <w:p w14:paraId="370630B0" w14:textId="03868E48" w:rsidR="00FD3E75" w:rsidRPr="00A762A2" w:rsidRDefault="00FD3E75" w:rsidP="00EF5BAB">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Pr>
          <w:rFonts w:asciiTheme="majorHAnsi" w:hAnsiTheme="majorHAnsi" w:cstheme="minorHAnsi"/>
        </w:rPr>
        <w:t>System Keuangan dan Kapasitas Pengelolaan (15%)</w:t>
      </w:r>
    </w:p>
    <w:p w14:paraId="046B823A" w14:textId="77777777" w:rsidR="00EF5BAB" w:rsidRPr="00A762A2" w:rsidRDefault="00EF5BAB" w:rsidP="00EF5BAB">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A762A2">
        <w:rPr>
          <w:rFonts w:asciiTheme="majorHAnsi" w:hAnsiTheme="majorHAnsi" w:cstheme="minorHAnsi"/>
        </w:rPr>
        <w:t>Strategi Keberlanjutan (bobot: 10%)</w:t>
      </w:r>
    </w:p>
    <w:p w14:paraId="2B6F90C3" w14:textId="77777777" w:rsidR="00EF5BAB" w:rsidRPr="00A762A2" w:rsidRDefault="00EF5BAB" w:rsidP="00EF5BAB">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A762A2">
        <w:rPr>
          <w:rFonts w:asciiTheme="majorHAnsi" w:hAnsiTheme="majorHAnsi" w:cstheme="minorHAnsi"/>
        </w:rPr>
        <w:t>Analisis Risiko (bobot: 5%)</w:t>
      </w:r>
    </w:p>
    <w:p w14:paraId="72114A53" w14:textId="77777777" w:rsidR="00EF5BAB" w:rsidRPr="00A762A2" w:rsidRDefault="00EF5BAB" w:rsidP="00EF5BAB">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A762A2">
        <w:rPr>
          <w:rFonts w:asciiTheme="majorHAnsi" w:hAnsiTheme="majorHAnsi" w:cstheme="minorHAnsi"/>
        </w:rPr>
        <w:t>Pengikut-sertaan berbagai pemangku kepentingan (bobot: 5%)</w:t>
      </w:r>
    </w:p>
    <w:p w14:paraId="1C5D48EB" w14:textId="77777777" w:rsidR="00EF5BAB" w:rsidRPr="00A762A2" w:rsidRDefault="00EF5BAB" w:rsidP="00EF5BAB">
      <w:pPr>
        <w:pStyle w:val="ListParagraph"/>
        <w:numPr>
          <w:ilvl w:val="0"/>
          <w:numId w:val="15"/>
        </w:numPr>
        <w:spacing w:after="0"/>
        <w:jc w:val="both"/>
        <w:rPr>
          <w:rFonts w:asciiTheme="majorHAnsi" w:hAnsiTheme="majorHAnsi" w:cstheme="minorHAnsi"/>
        </w:rPr>
      </w:pPr>
      <w:r w:rsidRPr="00A762A2">
        <w:rPr>
          <w:rFonts w:asciiTheme="majorHAnsi" w:hAnsiTheme="majorHAnsi" w:cstheme="minorHAnsi"/>
        </w:rPr>
        <w:t xml:space="preserve">Penilaian daftar pendek (shortlist proposal). Kriteria dalam tahap ini meliputi: </w:t>
      </w:r>
    </w:p>
    <w:p w14:paraId="41C30F1A"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b/>
          <w:bCs/>
        </w:rPr>
        <w:t>Kebaruan</w:t>
      </w:r>
      <w:r w:rsidRPr="00A762A2">
        <w:rPr>
          <w:rFonts w:asciiTheme="majorHAnsi" w:hAnsiTheme="majorHAnsi" w:cstheme="minorHAnsi"/>
        </w:rPr>
        <w:t>: Metode, pendekatan dan topik merupakan hal yang baru, belum pernah dikerjakan oleh  pihak lain</w:t>
      </w:r>
    </w:p>
    <w:p w14:paraId="732726F8"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b/>
          <w:bCs/>
        </w:rPr>
        <w:t>Keaslian</w:t>
      </w:r>
      <w:r w:rsidRPr="00A762A2">
        <w:rPr>
          <w:rFonts w:asciiTheme="majorHAnsi" w:hAnsiTheme="majorHAnsi" w:cstheme="minorHAnsi"/>
        </w:rPr>
        <w:t xml:space="preserve">: Ide asli berasal dari pengusul </w:t>
      </w:r>
    </w:p>
    <w:p w14:paraId="400EDFB8"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b/>
          <w:bCs/>
        </w:rPr>
        <w:t>Kelayakan</w:t>
      </w:r>
      <w:r w:rsidRPr="00A762A2">
        <w:rPr>
          <w:rFonts w:asciiTheme="majorHAnsi" w:hAnsiTheme="majorHAnsi" w:cstheme="minorHAnsi"/>
        </w:rPr>
        <w:t>: Dapat dilakukan sesuai rencana</w:t>
      </w:r>
    </w:p>
    <w:p w14:paraId="15A977C7"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b/>
          <w:bCs/>
        </w:rPr>
        <w:lastRenderedPageBreak/>
        <w:t>Manfaat</w:t>
      </w:r>
      <w:r w:rsidRPr="00A762A2">
        <w:rPr>
          <w:rFonts w:asciiTheme="majorHAnsi" w:hAnsiTheme="majorHAnsi" w:cstheme="minorHAnsi"/>
        </w:rPr>
        <w:t>: Manfaat dapat dirasakan secara langsung atau tidak langsung oleh masyarakat</w:t>
      </w:r>
    </w:p>
    <w:p w14:paraId="33971C78" w14:textId="2D187F2B" w:rsidR="00EF5BAB" w:rsidRPr="00A762A2" w:rsidRDefault="00EF5BAB" w:rsidP="00EF5BAB">
      <w:pPr>
        <w:pStyle w:val="ListParagraph"/>
        <w:numPr>
          <w:ilvl w:val="1"/>
          <w:numId w:val="15"/>
        </w:numPr>
        <w:spacing w:after="0"/>
        <w:jc w:val="both"/>
        <w:rPr>
          <w:rFonts w:asciiTheme="majorHAnsi" w:hAnsiTheme="majorHAnsi" w:cs="Calibri"/>
        </w:rPr>
      </w:pPr>
      <w:r w:rsidRPr="00A762A2">
        <w:rPr>
          <w:rFonts w:asciiTheme="majorHAnsi" w:hAnsiTheme="majorHAnsi" w:cs="Calibri"/>
          <w:b/>
        </w:rPr>
        <w:t>Mitigasi dampak lingkungan dan sosial</w:t>
      </w:r>
      <w:r w:rsidRPr="00A762A2">
        <w:rPr>
          <w:rFonts w:asciiTheme="majorHAnsi" w:hAnsiTheme="majorHAnsi" w:cs="Calibri"/>
        </w:rPr>
        <w:t xml:space="preserve">: Memiliki rencana mitigasi yang jelas atas potensi dampak lingkungan dan sosial dari hasil analisis risiko. </w:t>
      </w:r>
    </w:p>
    <w:p w14:paraId="472BF7EB"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b/>
          <w:bCs/>
        </w:rPr>
        <w:t>Risiko Kegagalan</w:t>
      </w:r>
      <w:r w:rsidRPr="00A762A2">
        <w:rPr>
          <w:rFonts w:asciiTheme="majorHAnsi" w:hAnsiTheme="majorHAnsi" w:cstheme="minorHAnsi"/>
        </w:rPr>
        <w:t>: Tidak memiliki asumsi yang berisiko tinggi tidak tercapai atau menghambat pelaksanaan kegiatan</w:t>
      </w:r>
    </w:p>
    <w:p w14:paraId="7CD2C16B"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b/>
          <w:bCs/>
        </w:rPr>
        <w:t>Kompatibilitas</w:t>
      </w:r>
      <w:r w:rsidRPr="00A762A2">
        <w:rPr>
          <w:rFonts w:asciiTheme="majorHAnsi" w:hAnsiTheme="majorHAnsi" w:cstheme="minorHAnsi"/>
        </w:rPr>
        <w:t>: Proposal yang disusun sesuai dengan tujuan proyek COREMAP-CTI</w:t>
      </w:r>
    </w:p>
    <w:p w14:paraId="3C5317EA" w14:textId="77777777" w:rsidR="00EF5BAB" w:rsidRPr="00A762A2" w:rsidRDefault="00EF5BAB" w:rsidP="00EF5BAB">
      <w:pPr>
        <w:pStyle w:val="ListParagraph"/>
        <w:numPr>
          <w:ilvl w:val="1"/>
          <w:numId w:val="15"/>
        </w:numPr>
        <w:spacing w:after="0"/>
        <w:jc w:val="both"/>
        <w:rPr>
          <w:rFonts w:asciiTheme="majorHAnsi" w:hAnsiTheme="majorHAnsi" w:cstheme="minorHAnsi"/>
        </w:rPr>
      </w:pPr>
      <w:r w:rsidRPr="00A762A2">
        <w:rPr>
          <w:rFonts w:asciiTheme="majorHAnsi" w:hAnsiTheme="majorHAnsi" w:cstheme="minorHAnsi"/>
          <w:b/>
          <w:bCs/>
        </w:rPr>
        <w:t>Keberlanjutan</w:t>
      </w:r>
      <w:r w:rsidRPr="00A762A2">
        <w:rPr>
          <w:rFonts w:asciiTheme="majorHAnsi" w:hAnsiTheme="majorHAnsi" w:cstheme="minorHAnsi"/>
        </w:rPr>
        <w:t xml:space="preserve">: Proposal yang disusun memastikan adanya keberlanjutan proyek dan mekanisme pembiayaan </w:t>
      </w:r>
    </w:p>
    <w:p w14:paraId="70D91F84" w14:textId="625CCC04" w:rsidR="00D01C5B" w:rsidRPr="00A762A2" w:rsidRDefault="00D01C5B" w:rsidP="001A51D5">
      <w:pPr>
        <w:spacing w:after="0"/>
        <w:jc w:val="both"/>
        <w:rPr>
          <w:rFonts w:asciiTheme="majorHAnsi" w:hAnsiTheme="majorHAnsi" w:cstheme="minorHAnsi"/>
        </w:rPr>
      </w:pPr>
    </w:p>
    <w:p w14:paraId="26BE4451" w14:textId="5AB30CAC" w:rsidR="00BD4D51" w:rsidRPr="00A762A2" w:rsidRDefault="00BD4D51" w:rsidP="001B1DB6">
      <w:pPr>
        <w:pStyle w:val="ListParagraph"/>
        <w:numPr>
          <w:ilvl w:val="0"/>
          <w:numId w:val="15"/>
        </w:numPr>
        <w:spacing w:after="0"/>
        <w:jc w:val="both"/>
        <w:rPr>
          <w:rFonts w:asciiTheme="majorHAnsi" w:hAnsiTheme="majorHAnsi" w:cstheme="minorHAnsi"/>
        </w:rPr>
      </w:pPr>
      <w:r w:rsidRPr="00A762A2">
        <w:rPr>
          <w:rFonts w:asciiTheme="majorHAnsi" w:hAnsiTheme="majorHAnsi" w:cstheme="minorHAnsi"/>
        </w:rPr>
        <w:t xml:space="preserve">Persetujuan oleh MWA ICCTF dan hasil penilaian akhir proposal bersifat mutlak dan tidak dapat diganggu gugat. </w:t>
      </w:r>
    </w:p>
    <w:p w14:paraId="3838D7F7" w14:textId="023149A3" w:rsidR="00405B3B" w:rsidRPr="00A762A2" w:rsidRDefault="00BD4D51" w:rsidP="000A78B7">
      <w:pPr>
        <w:spacing w:after="0" w:line="276" w:lineRule="auto"/>
        <w:jc w:val="both"/>
        <w:rPr>
          <w:rFonts w:asciiTheme="majorHAnsi" w:hAnsiTheme="majorHAnsi" w:cstheme="minorHAnsi"/>
          <w:u w:val="single"/>
        </w:rPr>
      </w:pPr>
      <w:r w:rsidRPr="00A762A2">
        <w:rPr>
          <w:rFonts w:asciiTheme="majorHAnsi" w:hAnsiTheme="majorHAnsi" w:cstheme="minorHAnsi"/>
          <w:u w:val="single"/>
        </w:rPr>
        <w:t xml:space="preserve">Penilaian kapasitas lembaga penerima </w:t>
      </w:r>
      <w:r w:rsidR="00405B3B" w:rsidRPr="00A762A2">
        <w:rPr>
          <w:rFonts w:asciiTheme="majorHAnsi" w:hAnsiTheme="majorHAnsi" w:cstheme="minorHAnsi"/>
          <w:u w:val="single"/>
        </w:rPr>
        <w:t>meliputi:</w:t>
      </w:r>
    </w:p>
    <w:p w14:paraId="74EF8C5D" w14:textId="77777777" w:rsidR="00710750" w:rsidRPr="00A762A2" w:rsidRDefault="00BD4D51" w:rsidP="00710750">
      <w:pPr>
        <w:pStyle w:val="ListParagraph"/>
        <w:numPr>
          <w:ilvl w:val="0"/>
          <w:numId w:val="22"/>
        </w:numPr>
        <w:spacing w:after="0"/>
        <w:jc w:val="both"/>
        <w:rPr>
          <w:rFonts w:asciiTheme="majorHAnsi" w:hAnsiTheme="majorHAnsi" w:cstheme="minorHAnsi"/>
        </w:rPr>
      </w:pPr>
      <w:r w:rsidRPr="00A762A2">
        <w:rPr>
          <w:rFonts w:asciiTheme="majorHAnsi" w:hAnsiTheme="majorHAnsi" w:cstheme="minorHAnsi"/>
          <w:lang w:val="id-ID"/>
        </w:rPr>
        <w:t xml:space="preserve">Kapasitas </w:t>
      </w:r>
      <w:r w:rsidRPr="00A762A2">
        <w:rPr>
          <w:rFonts w:asciiTheme="majorHAnsi" w:hAnsiTheme="majorHAnsi" w:cstheme="minorHAnsi"/>
        </w:rPr>
        <w:t xml:space="preserve">dan pengalaman </w:t>
      </w:r>
      <w:r w:rsidRPr="00A762A2">
        <w:rPr>
          <w:rFonts w:asciiTheme="majorHAnsi" w:hAnsiTheme="majorHAnsi" w:cstheme="minorHAnsi"/>
          <w:lang w:val="id-ID"/>
        </w:rPr>
        <w:t xml:space="preserve">lembaga pelaksana </w:t>
      </w:r>
    </w:p>
    <w:p w14:paraId="52407214" w14:textId="19227532" w:rsidR="00F01EDF" w:rsidRPr="00A762A2" w:rsidRDefault="00BD4D51" w:rsidP="005B56E0">
      <w:pPr>
        <w:pStyle w:val="ListParagraph"/>
        <w:numPr>
          <w:ilvl w:val="0"/>
          <w:numId w:val="22"/>
        </w:numPr>
        <w:jc w:val="both"/>
        <w:rPr>
          <w:rFonts w:asciiTheme="majorHAnsi" w:hAnsiTheme="majorHAnsi" w:cstheme="minorHAnsi"/>
          <w:lang w:val="id-ID"/>
        </w:rPr>
      </w:pPr>
      <w:r w:rsidRPr="00A762A2">
        <w:rPr>
          <w:rFonts w:asciiTheme="majorHAnsi" w:hAnsiTheme="majorHAnsi" w:cstheme="minorHAnsi"/>
          <w:lang w:val="id-ID"/>
        </w:rPr>
        <w:t xml:space="preserve">Personil </w:t>
      </w:r>
      <w:r w:rsidRPr="00A762A2">
        <w:rPr>
          <w:rFonts w:asciiTheme="majorHAnsi" w:hAnsiTheme="majorHAnsi" w:cstheme="minorHAnsi"/>
        </w:rPr>
        <w:t xml:space="preserve">(agar dilampirkan daftar riwayat hidup, masing-masing tidak melebihi </w:t>
      </w:r>
      <w:r w:rsidRPr="00A762A2">
        <w:rPr>
          <w:rFonts w:asciiTheme="majorHAnsi" w:hAnsiTheme="majorHAnsi" w:cstheme="minorHAnsi"/>
          <w:lang w:val="id-ID"/>
        </w:rPr>
        <w:t>3</w:t>
      </w:r>
      <w:r w:rsidRPr="00A762A2">
        <w:rPr>
          <w:rFonts w:asciiTheme="majorHAnsi" w:hAnsiTheme="majorHAnsi" w:cstheme="minorHAnsi"/>
        </w:rPr>
        <w:t xml:space="preserve"> </w:t>
      </w:r>
      <w:r w:rsidRPr="00A762A2">
        <w:rPr>
          <w:rFonts w:asciiTheme="majorHAnsi" w:hAnsiTheme="majorHAnsi" w:cstheme="minorHAnsi"/>
          <w:lang w:val="id-ID"/>
        </w:rPr>
        <w:t>halaman</w:t>
      </w:r>
      <w:r w:rsidRPr="00A762A2">
        <w:rPr>
          <w:rFonts w:asciiTheme="majorHAnsi" w:hAnsiTheme="majorHAnsi" w:cstheme="minorHAnsi"/>
        </w:rPr>
        <w:t>)</w:t>
      </w:r>
    </w:p>
    <w:p w14:paraId="59F6B63C" w14:textId="77777777" w:rsidR="001F0A3E" w:rsidRPr="00A762A2" w:rsidRDefault="001F0A3E" w:rsidP="001F0A3E">
      <w:pPr>
        <w:pStyle w:val="ListParagraph"/>
        <w:ind w:left="360"/>
        <w:jc w:val="both"/>
        <w:rPr>
          <w:rFonts w:asciiTheme="majorHAnsi" w:hAnsiTheme="majorHAnsi" w:cstheme="minorHAnsi"/>
          <w:lang w:val="id-ID"/>
        </w:rPr>
      </w:pPr>
    </w:p>
    <w:p w14:paraId="0B5C9E74" w14:textId="13421BB5" w:rsidR="00BD5235" w:rsidRPr="00A762A2" w:rsidRDefault="00BD5235" w:rsidP="0061065D">
      <w:pPr>
        <w:shd w:val="clear" w:color="auto" w:fill="92CDDC" w:themeFill="accent5" w:themeFillTint="99"/>
        <w:spacing w:before="0" w:after="0" w:line="240" w:lineRule="auto"/>
        <w:jc w:val="both"/>
        <w:rPr>
          <w:rFonts w:asciiTheme="majorHAnsi" w:hAnsiTheme="majorHAnsi" w:cstheme="minorHAnsi"/>
          <w:b/>
          <w:sz w:val="28"/>
          <w:szCs w:val="28"/>
          <w:lang w:val="id-ID"/>
        </w:rPr>
      </w:pPr>
      <w:r w:rsidRPr="00A762A2">
        <w:rPr>
          <w:rFonts w:asciiTheme="majorHAnsi" w:hAnsiTheme="majorHAnsi" w:cstheme="minorHAnsi"/>
          <w:b/>
          <w:sz w:val="28"/>
          <w:szCs w:val="28"/>
        </w:rPr>
        <w:t xml:space="preserve">Bagian 8: Jadwal Evaluasi Usulan </w:t>
      </w:r>
      <w:r w:rsidR="00BC26D5" w:rsidRPr="00A762A2">
        <w:rPr>
          <w:rFonts w:asciiTheme="majorHAnsi" w:hAnsiTheme="majorHAnsi" w:cstheme="minorHAnsi"/>
          <w:b/>
          <w:sz w:val="28"/>
          <w:szCs w:val="28"/>
        </w:rPr>
        <w:t>Program</w:t>
      </w:r>
      <w:r w:rsidR="003D3DD3" w:rsidRPr="00A762A2">
        <w:rPr>
          <w:rFonts w:asciiTheme="majorHAnsi" w:hAnsiTheme="majorHAnsi" w:cstheme="minorHAnsi"/>
          <w:b/>
          <w:sz w:val="28"/>
          <w:szCs w:val="28"/>
          <w:lang w:val="id-ID"/>
        </w:rPr>
        <w:t xml:space="preserve"> </w:t>
      </w:r>
    </w:p>
    <w:p w14:paraId="5BACFA1F" w14:textId="77777777" w:rsidR="00870F3A" w:rsidRPr="00A762A2" w:rsidRDefault="00870F3A" w:rsidP="0061065D">
      <w:pPr>
        <w:spacing w:before="0" w:after="0" w:line="240" w:lineRule="auto"/>
        <w:jc w:val="both"/>
        <w:rPr>
          <w:rFonts w:asciiTheme="majorHAnsi" w:hAnsiTheme="majorHAnsi" w:cstheme="minorHAnsi"/>
          <w:szCs w:val="22"/>
        </w:rPr>
      </w:pPr>
    </w:p>
    <w:p w14:paraId="07A23416" w14:textId="77777777" w:rsidR="00873F15" w:rsidRPr="00A762A2" w:rsidRDefault="00873F15" w:rsidP="00873F15">
      <w:pPr>
        <w:spacing w:before="0" w:after="0" w:line="276" w:lineRule="auto"/>
        <w:jc w:val="both"/>
        <w:rPr>
          <w:rFonts w:asciiTheme="majorHAnsi" w:hAnsiTheme="majorHAnsi" w:cstheme="minorHAnsi"/>
          <w:szCs w:val="22"/>
        </w:rPr>
      </w:pPr>
      <w:bookmarkStart w:id="14" w:name="_Hlk23886972"/>
      <w:r w:rsidRPr="00A762A2">
        <w:rPr>
          <w:rFonts w:asciiTheme="majorHAnsi" w:hAnsiTheme="majorHAnsi" w:cstheme="minorHAnsi"/>
          <w:szCs w:val="22"/>
        </w:rPr>
        <w:t xml:space="preserve">ICCTF </w:t>
      </w:r>
      <w:proofErr w:type="gramStart"/>
      <w:r w:rsidRPr="00A762A2">
        <w:rPr>
          <w:rFonts w:asciiTheme="majorHAnsi" w:hAnsiTheme="majorHAnsi" w:cstheme="minorHAnsi"/>
          <w:szCs w:val="22"/>
        </w:rPr>
        <w:t>akan</w:t>
      </w:r>
      <w:proofErr w:type="gramEnd"/>
      <w:r w:rsidRPr="00A762A2">
        <w:rPr>
          <w:rFonts w:asciiTheme="majorHAnsi" w:hAnsiTheme="majorHAnsi" w:cstheme="minorHAnsi"/>
          <w:szCs w:val="22"/>
        </w:rPr>
        <w:t xml:space="preserve"> menghubungi pengusul </w:t>
      </w:r>
      <w:r w:rsidRPr="00A762A2">
        <w:rPr>
          <w:rFonts w:asciiTheme="majorHAnsi" w:hAnsiTheme="majorHAnsi" w:cstheme="minorHAnsi"/>
          <w:szCs w:val="22"/>
          <w:lang w:val="id-ID"/>
        </w:rPr>
        <w:t>kegiatan</w:t>
      </w:r>
      <w:r w:rsidRPr="00A762A2">
        <w:rPr>
          <w:rFonts w:asciiTheme="majorHAnsi" w:hAnsiTheme="majorHAnsi" w:cstheme="minorHAnsi"/>
          <w:szCs w:val="22"/>
        </w:rPr>
        <w:t xml:space="preserve"> yang </w:t>
      </w:r>
      <w:r w:rsidRPr="00A762A2">
        <w:rPr>
          <w:rFonts w:asciiTheme="majorHAnsi" w:hAnsiTheme="majorHAnsi" w:cstheme="minorHAnsi"/>
          <w:szCs w:val="22"/>
          <w:lang w:val="id-ID"/>
        </w:rPr>
        <w:t xml:space="preserve">proposalnya </w:t>
      </w:r>
      <w:r w:rsidRPr="00A762A2">
        <w:rPr>
          <w:rFonts w:asciiTheme="majorHAnsi" w:hAnsiTheme="majorHAnsi" w:cstheme="minorHAnsi"/>
          <w:szCs w:val="22"/>
        </w:rPr>
        <w:t xml:space="preserve">masuk dalam </w:t>
      </w:r>
      <w:r w:rsidRPr="00A762A2">
        <w:rPr>
          <w:rFonts w:asciiTheme="majorHAnsi" w:hAnsiTheme="majorHAnsi" w:cstheme="minorHAnsi"/>
          <w:i/>
          <w:szCs w:val="22"/>
        </w:rPr>
        <w:t>shortlist</w:t>
      </w:r>
      <w:r w:rsidRPr="00A762A2">
        <w:rPr>
          <w:rFonts w:asciiTheme="majorHAnsi" w:hAnsiTheme="majorHAnsi" w:cstheme="minorHAnsi"/>
          <w:szCs w:val="22"/>
        </w:rPr>
        <w:t xml:space="preserve"> pada </w:t>
      </w:r>
      <w:r w:rsidRPr="00A762A2">
        <w:rPr>
          <w:rFonts w:asciiTheme="majorHAnsi" w:hAnsiTheme="majorHAnsi" w:cstheme="minorHAnsi"/>
          <w:szCs w:val="22"/>
          <w:lang w:val="id-ID"/>
        </w:rPr>
        <w:t xml:space="preserve">minggu </w:t>
      </w:r>
      <w:r w:rsidRPr="00A762A2">
        <w:rPr>
          <w:rFonts w:asciiTheme="majorHAnsi" w:hAnsiTheme="majorHAnsi" w:cstheme="minorHAnsi"/>
          <w:szCs w:val="22"/>
        </w:rPr>
        <w:t>ke-</w:t>
      </w:r>
      <w:r w:rsidRPr="00A762A2">
        <w:rPr>
          <w:rFonts w:asciiTheme="majorHAnsi" w:hAnsiTheme="majorHAnsi" w:cstheme="minorHAnsi"/>
          <w:szCs w:val="22"/>
          <w:lang w:val="id-ID"/>
        </w:rPr>
        <w:t xml:space="preserve">IV bulan </w:t>
      </w:r>
      <w:r w:rsidRPr="00A762A2">
        <w:rPr>
          <w:rFonts w:asciiTheme="majorHAnsi" w:hAnsiTheme="majorHAnsi" w:cstheme="minorHAnsi"/>
          <w:szCs w:val="22"/>
        </w:rPr>
        <w:t>Januari – Minggu ke I bulan Februari 2020, untuk menentukan jadwal verifikasi dan negosiasi dengan tim seleksi proposal.</w:t>
      </w:r>
    </w:p>
    <w:bookmarkEnd w:id="14"/>
    <w:p w14:paraId="2B0C924D" w14:textId="77777777" w:rsidR="000F7E10" w:rsidRPr="00A762A2" w:rsidRDefault="000F7E10" w:rsidP="00710750">
      <w:pPr>
        <w:spacing w:before="0" w:after="0" w:line="276" w:lineRule="auto"/>
        <w:jc w:val="both"/>
        <w:rPr>
          <w:rFonts w:asciiTheme="majorHAnsi" w:eastAsia="Cambria" w:hAnsiTheme="majorHAnsi" w:cstheme="minorHAnsi"/>
          <w:bCs/>
          <w:szCs w:val="22"/>
        </w:rPr>
      </w:pPr>
    </w:p>
    <w:p w14:paraId="09E9ED0D" w14:textId="4AA2111F" w:rsidR="00BD5235" w:rsidRPr="00A762A2" w:rsidRDefault="00BD5235" w:rsidP="0061065D">
      <w:pPr>
        <w:shd w:val="clear" w:color="auto" w:fill="92CDDC" w:themeFill="accent5" w:themeFillTint="99"/>
        <w:spacing w:before="0" w:after="0" w:line="240" w:lineRule="auto"/>
        <w:jc w:val="both"/>
        <w:rPr>
          <w:rFonts w:asciiTheme="majorHAnsi" w:eastAsia="Cambria" w:hAnsiTheme="majorHAnsi" w:cstheme="minorHAnsi"/>
          <w:b/>
          <w:bCs/>
          <w:sz w:val="28"/>
          <w:szCs w:val="28"/>
        </w:rPr>
      </w:pPr>
      <w:r w:rsidRPr="00A762A2">
        <w:rPr>
          <w:rFonts w:asciiTheme="majorHAnsi" w:eastAsia="Cambria" w:hAnsiTheme="majorHAnsi" w:cstheme="minorHAnsi"/>
          <w:b/>
          <w:bCs/>
          <w:sz w:val="28"/>
          <w:szCs w:val="28"/>
        </w:rPr>
        <w:t>Bagian 9: Alamat ICCTF</w:t>
      </w:r>
    </w:p>
    <w:p w14:paraId="1E52B7E0" w14:textId="77777777" w:rsidR="00867F76" w:rsidRPr="00A762A2" w:rsidRDefault="00867F76" w:rsidP="0061065D">
      <w:pPr>
        <w:pStyle w:val="BodyText"/>
        <w:spacing w:before="0" w:after="0" w:line="240" w:lineRule="auto"/>
        <w:jc w:val="both"/>
        <w:rPr>
          <w:rFonts w:asciiTheme="majorHAnsi" w:hAnsiTheme="majorHAnsi" w:cstheme="minorHAnsi"/>
          <w:sz w:val="22"/>
          <w:szCs w:val="22"/>
          <w:lang w:val="en-US"/>
        </w:rPr>
      </w:pPr>
    </w:p>
    <w:p w14:paraId="6669335A" w14:textId="29295A69" w:rsidR="00C85072" w:rsidRPr="00A762A2" w:rsidRDefault="00BD5235" w:rsidP="0061065D">
      <w:pPr>
        <w:pStyle w:val="BodyText"/>
        <w:spacing w:before="0" w:after="0" w:line="240" w:lineRule="auto"/>
        <w:jc w:val="both"/>
        <w:rPr>
          <w:rFonts w:asciiTheme="majorHAnsi" w:hAnsiTheme="majorHAnsi" w:cstheme="minorHAnsi"/>
          <w:sz w:val="22"/>
          <w:szCs w:val="22"/>
          <w:lang w:val="en-US"/>
        </w:rPr>
      </w:pPr>
      <w:r w:rsidRPr="00A762A2">
        <w:rPr>
          <w:rFonts w:asciiTheme="majorHAnsi" w:hAnsiTheme="majorHAnsi" w:cstheme="minorHAnsi"/>
          <w:sz w:val="22"/>
          <w:szCs w:val="22"/>
          <w:lang w:val="en-US"/>
        </w:rPr>
        <w:t xml:space="preserve">Pertanyaan-pertanyaan mengenai proses </w:t>
      </w:r>
      <w:r w:rsidR="00972A58" w:rsidRPr="00A762A2">
        <w:rPr>
          <w:rFonts w:asciiTheme="majorHAnsi" w:hAnsiTheme="majorHAnsi" w:cstheme="minorHAnsi"/>
          <w:sz w:val="22"/>
          <w:szCs w:val="22"/>
          <w:lang w:val="en-US"/>
        </w:rPr>
        <w:t xml:space="preserve">pengajuan </w:t>
      </w:r>
      <w:r w:rsidRPr="00A762A2">
        <w:rPr>
          <w:rFonts w:asciiTheme="majorHAnsi" w:hAnsiTheme="majorHAnsi" w:cstheme="minorHAnsi"/>
          <w:sz w:val="22"/>
          <w:szCs w:val="22"/>
          <w:lang w:val="en-US"/>
        </w:rPr>
        <w:t xml:space="preserve">usulan </w:t>
      </w:r>
      <w:r w:rsidR="00F94AA6" w:rsidRPr="00A762A2">
        <w:rPr>
          <w:rFonts w:asciiTheme="majorHAnsi" w:hAnsiTheme="majorHAnsi" w:cstheme="minorHAnsi"/>
          <w:sz w:val="22"/>
          <w:szCs w:val="22"/>
          <w:lang w:val="id-ID"/>
        </w:rPr>
        <w:t>kegiatan</w:t>
      </w:r>
      <w:r w:rsidR="00F94AA6" w:rsidRPr="00A762A2">
        <w:rPr>
          <w:rFonts w:asciiTheme="majorHAnsi" w:hAnsiTheme="majorHAnsi" w:cstheme="minorHAnsi"/>
          <w:sz w:val="22"/>
          <w:szCs w:val="22"/>
          <w:lang w:val="en-US"/>
        </w:rPr>
        <w:t xml:space="preserve"> </w:t>
      </w:r>
      <w:r w:rsidRPr="00A762A2">
        <w:rPr>
          <w:rFonts w:asciiTheme="majorHAnsi" w:hAnsiTheme="majorHAnsi" w:cstheme="minorHAnsi"/>
          <w:sz w:val="22"/>
          <w:szCs w:val="22"/>
          <w:lang w:val="en-US"/>
        </w:rPr>
        <w:t>agar ditujukan ke alam</w:t>
      </w:r>
      <w:r w:rsidR="00384899" w:rsidRPr="00A762A2">
        <w:rPr>
          <w:rFonts w:asciiTheme="majorHAnsi" w:hAnsiTheme="majorHAnsi" w:cstheme="minorHAnsi"/>
          <w:sz w:val="22"/>
          <w:szCs w:val="22"/>
          <w:lang w:val="en-US"/>
        </w:rPr>
        <w:t>a</w:t>
      </w:r>
      <w:r w:rsidRPr="00A762A2">
        <w:rPr>
          <w:rFonts w:asciiTheme="majorHAnsi" w:hAnsiTheme="majorHAnsi" w:cstheme="minorHAnsi"/>
          <w:sz w:val="22"/>
          <w:szCs w:val="22"/>
          <w:lang w:val="en-US"/>
        </w:rPr>
        <w:t>t berikut ini:</w:t>
      </w:r>
    </w:p>
    <w:p w14:paraId="563CD4CA" w14:textId="327E3541" w:rsidR="00710750" w:rsidRPr="00A762A2" w:rsidRDefault="00710750" w:rsidP="0061065D">
      <w:pPr>
        <w:pStyle w:val="BodyText"/>
        <w:spacing w:before="0" w:after="0" w:line="240" w:lineRule="auto"/>
        <w:jc w:val="both"/>
        <w:rPr>
          <w:rFonts w:asciiTheme="majorHAnsi" w:hAnsiTheme="majorHAnsi" w:cstheme="minorHAnsi"/>
          <w:sz w:val="22"/>
          <w:szCs w:val="22"/>
          <w:lang w:val="en-US"/>
        </w:rPr>
      </w:pPr>
      <w:r w:rsidRPr="00A762A2">
        <w:rPr>
          <w:rFonts w:asciiTheme="majorHAnsi" w:hAnsiTheme="majorHAnsi" w:cstheme="minorHAnsi"/>
          <w:noProof/>
          <w:szCs w:val="22"/>
          <w:lang w:val="en-US" w:eastAsia="en-US"/>
        </w:rPr>
        <mc:AlternateContent>
          <mc:Choice Requires="wps">
            <w:drawing>
              <wp:anchor distT="0" distB="0" distL="114300" distR="114300" simplePos="0" relativeHeight="251658240" behindDoc="1" locked="0" layoutInCell="1" allowOverlap="1" wp14:anchorId="101A7E2D" wp14:editId="51FA6232">
                <wp:simplePos x="0" y="0"/>
                <wp:positionH relativeFrom="margin">
                  <wp:posOffset>85725</wp:posOffset>
                </wp:positionH>
                <wp:positionV relativeFrom="paragraph">
                  <wp:posOffset>254000</wp:posOffset>
                </wp:positionV>
                <wp:extent cx="5629275" cy="1609725"/>
                <wp:effectExtent l="0" t="0" r="28575" b="28575"/>
                <wp:wrapTight wrapText="bothSides">
                  <wp:wrapPolygon edited="0">
                    <wp:start x="585" y="0"/>
                    <wp:lineTo x="0" y="1534"/>
                    <wp:lineTo x="0" y="19683"/>
                    <wp:lineTo x="73" y="20450"/>
                    <wp:lineTo x="439" y="21728"/>
                    <wp:lineTo x="512" y="21728"/>
                    <wp:lineTo x="21125" y="21728"/>
                    <wp:lineTo x="21198" y="21728"/>
                    <wp:lineTo x="21563" y="20450"/>
                    <wp:lineTo x="21637" y="19683"/>
                    <wp:lineTo x="21637" y="1022"/>
                    <wp:lineTo x="21052" y="0"/>
                    <wp:lineTo x="585" y="0"/>
                  </wp:wrapPolygon>
                </wp:wrapTight>
                <wp:docPr id="2" name="Rounded Rectangle 2"/>
                <wp:cNvGraphicFramePr/>
                <a:graphic xmlns:a="http://schemas.openxmlformats.org/drawingml/2006/main">
                  <a:graphicData uri="http://schemas.microsoft.com/office/word/2010/wordprocessingShape">
                    <wps:wsp>
                      <wps:cNvSpPr/>
                      <wps:spPr>
                        <a:xfrm>
                          <a:off x="0" y="0"/>
                          <a:ext cx="5629275" cy="1609725"/>
                        </a:xfrm>
                        <a:prstGeom prst="roundRect">
                          <a:avLst/>
                        </a:prstGeom>
                        <a:solidFill>
                          <a:sysClr val="window" lastClr="FFFFFF"/>
                        </a:solidFill>
                        <a:ln w="25400" cap="flat" cmpd="sng" algn="ctr">
                          <a:solidFill>
                            <a:srgbClr val="4BACC6"/>
                          </a:solidFill>
                          <a:prstDash val="solid"/>
                        </a:ln>
                        <a:effectLst/>
                      </wps:spPr>
                      <wps:txbx>
                        <w:txbxContent>
                          <w:p w14:paraId="163FA368" w14:textId="77777777" w:rsidR="00873F15" w:rsidRPr="0061065D" w:rsidRDefault="00873F15" w:rsidP="00873F15">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0D95EA24" w14:textId="4B440F9D" w:rsidR="00AD018D" w:rsidRDefault="00AD018D" w:rsidP="00873F15">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226C7E3C" w14:textId="49CD84BE" w:rsidR="00873F15" w:rsidRPr="0022008D" w:rsidRDefault="00873F15" w:rsidP="00873F15">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AD018D">
                              <w:rPr>
                                <w:rFonts w:asciiTheme="minorHAnsi" w:hAnsiTheme="minorHAnsi" w:cstheme="minorHAnsi"/>
                                <w:sz w:val="23"/>
                                <w:szCs w:val="23"/>
                                <w:lang w:eastAsia="en-US"/>
                              </w:rPr>
                              <w:t>ta 12940</w:t>
                            </w:r>
                            <w:r w:rsidR="00AD018D">
                              <w:rPr>
                                <w:rFonts w:asciiTheme="minorHAnsi" w:hAnsiTheme="minorHAnsi" w:cstheme="minorHAnsi"/>
                                <w:sz w:val="23"/>
                                <w:szCs w:val="23"/>
                                <w:lang w:eastAsia="en-US"/>
                              </w:rPr>
                              <w:br/>
                              <w:t>Phone: (62 21) 80679386 (Hunting</w:t>
                            </w:r>
                            <w:proofErr w:type="gramStart"/>
                            <w:r w:rsidR="00AD018D">
                              <w:rPr>
                                <w:rFonts w:asciiTheme="minorHAnsi" w:hAnsiTheme="minorHAnsi" w:cstheme="minorHAnsi"/>
                                <w:sz w:val="23"/>
                                <w:szCs w:val="23"/>
                                <w:lang w:eastAsia="en-US"/>
                              </w:rPr>
                              <w:t>)</w:t>
                            </w:r>
                            <w:proofErr w:type="gramEnd"/>
                            <w:r w:rsidR="00AD018D">
                              <w:rPr>
                                <w:rFonts w:asciiTheme="minorHAnsi" w:hAnsiTheme="minorHAnsi" w:cstheme="minorHAnsi"/>
                                <w:sz w:val="23"/>
                                <w:szCs w:val="23"/>
                                <w:lang w:eastAsia="en-US"/>
                              </w:rPr>
                              <w:br/>
                              <w:t>Fax. (62 21) 80679387</w:t>
                            </w:r>
                            <w:r w:rsidR="00AD018D">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6.75pt;margin-top:20pt;width:443.25pt;height:1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" fillcolor="window" strokecolor="#4bacc6" strokeweight="2pt">
                <v:textbox>
                  <w:txbxContent>
                    <w:p w14:paraId="163FA368" w14:textId="77777777" w:rsidR="00873F15" w:rsidRPr="0061065D" w:rsidRDefault="00873F15" w:rsidP="00873F15">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0D95EA24" w14:textId="4B440F9D" w:rsidR="00AD018D" w:rsidRDefault="00AD018D" w:rsidP="00873F15">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226C7E3C" w14:textId="49CD84BE" w:rsidR="00873F15" w:rsidRPr="0022008D" w:rsidRDefault="00873F15" w:rsidP="00873F15">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AD018D">
                        <w:rPr>
                          <w:rFonts w:asciiTheme="minorHAnsi" w:hAnsiTheme="minorHAnsi" w:cstheme="minorHAnsi"/>
                          <w:sz w:val="23"/>
                          <w:szCs w:val="23"/>
                          <w:lang w:eastAsia="en-US"/>
                        </w:rPr>
                        <w:t>ta 12940</w:t>
                      </w:r>
                      <w:r w:rsidR="00AD018D">
                        <w:rPr>
                          <w:rFonts w:asciiTheme="minorHAnsi" w:hAnsiTheme="minorHAnsi" w:cstheme="minorHAnsi"/>
                          <w:sz w:val="23"/>
                          <w:szCs w:val="23"/>
                          <w:lang w:eastAsia="en-US"/>
                        </w:rPr>
                        <w:br/>
                        <w:t>Phone: (62 21) 80679386 (Hunting</w:t>
                      </w:r>
                      <w:proofErr w:type="gramStart"/>
                      <w:r w:rsidR="00AD018D">
                        <w:rPr>
                          <w:rFonts w:asciiTheme="minorHAnsi" w:hAnsiTheme="minorHAnsi" w:cstheme="minorHAnsi"/>
                          <w:sz w:val="23"/>
                          <w:szCs w:val="23"/>
                          <w:lang w:eastAsia="en-US"/>
                        </w:rPr>
                        <w:t>)</w:t>
                      </w:r>
                      <w:proofErr w:type="gramEnd"/>
                      <w:r w:rsidR="00AD018D">
                        <w:rPr>
                          <w:rFonts w:asciiTheme="minorHAnsi" w:hAnsiTheme="minorHAnsi" w:cstheme="minorHAnsi"/>
                          <w:sz w:val="23"/>
                          <w:szCs w:val="23"/>
                          <w:lang w:eastAsia="en-US"/>
                        </w:rPr>
                        <w:br/>
                        <w:t>Fax. (62 21) 80679387</w:t>
                      </w:r>
                      <w:r w:rsidR="00AD018D">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v:textbox>
                <w10:wrap type="tight" anchorx="margin"/>
              </v:roundrect>
            </w:pict>
          </mc:Fallback>
        </mc:AlternateContent>
      </w:r>
    </w:p>
    <w:sectPr w:rsidR="00710750" w:rsidRPr="00A762A2" w:rsidSect="008058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C51A1" w14:textId="77777777" w:rsidR="00237776" w:rsidRDefault="00237776" w:rsidP="00371783">
      <w:pPr>
        <w:spacing w:before="0" w:after="0" w:line="240" w:lineRule="auto"/>
      </w:pPr>
      <w:r>
        <w:separator/>
      </w:r>
    </w:p>
  </w:endnote>
  <w:endnote w:type="continuationSeparator" w:id="0">
    <w:p w14:paraId="3BE985AB" w14:textId="77777777" w:rsidR="00237776" w:rsidRDefault="00237776" w:rsidP="003717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47518"/>
      <w:docPartObj>
        <w:docPartGallery w:val="Page Numbers (Bottom of Page)"/>
        <w:docPartUnique/>
      </w:docPartObj>
    </w:sdtPr>
    <w:sdtEndPr>
      <w:rPr>
        <w:noProof/>
      </w:rPr>
    </w:sdtEndPr>
    <w:sdtContent>
      <w:p w14:paraId="4830458C" w14:textId="6AAB55F2" w:rsidR="001F5E8F" w:rsidRDefault="001F5E8F">
        <w:pPr>
          <w:pStyle w:val="Footer"/>
          <w:jc w:val="right"/>
        </w:pPr>
        <w:r>
          <w:fldChar w:fldCharType="begin"/>
        </w:r>
        <w:r>
          <w:instrText xml:space="preserve"> PAGE   \* MERGEFORMAT </w:instrText>
        </w:r>
        <w:r>
          <w:fldChar w:fldCharType="separate"/>
        </w:r>
        <w:r w:rsidR="00BA6ED4">
          <w:rPr>
            <w:noProof/>
          </w:rPr>
          <w:t>5</w:t>
        </w:r>
        <w:r>
          <w:rPr>
            <w:noProof/>
          </w:rPr>
          <w:fldChar w:fldCharType="end"/>
        </w:r>
      </w:p>
    </w:sdtContent>
  </w:sdt>
  <w:p w14:paraId="06130132" w14:textId="77777777" w:rsidR="00870F3A" w:rsidRDefault="00870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D738A" w14:textId="77777777" w:rsidR="00237776" w:rsidRDefault="00237776" w:rsidP="00371783">
      <w:pPr>
        <w:spacing w:before="0" w:after="0" w:line="240" w:lineRule="auto"/>
      </w:pPr>
      <w:r>
        <w:separator/>
      </w:r>
    </w:p>
  </w:footnote>
  <w:footnote w:type="continuationSeparator" w:id="0">
    <w:p w14:paraId="11021EEE" w14:textId="77777777" w:rsidR="00237776" w:rsidRDefault="00237776" w:rsidP="003717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E74D" w14:textId="77777777" w:rsidR="00A1702B" w:rsidRDefault="00A1702B">
    <w:pPr>
      <w:pStyle w:val="Header"/>
    </w:pPr>
    <w:r>
      <w:rPr>
        <w:noProof/>
        <w:lang w:eastAsia="en-US"/>
      </w:rPr>
      <w:drawing>
        <wp:inline distT="0" distB="0" distL="0" distR="0" wp14:anchorId="7DFB0DB2" wp14:editId="68E90335">
          <wp:extent cx="1600200" cy="51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TF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17907"/>
                  </a:xfrm>
                  <a:prstGeom prst="rect">
                    <a:avLst/>
                  </a:prstGeom>
                </pic:spPr>
              </pic:pic>
            </a:graphicData>
          </a:graphic>
        </wp:inline>
      </w:drawing>
    </w:r>
  </w:p>
  <w:p w14:paraId="26E41E2D" w14:textId="15452D63" w:rsidR="00A1702B" w:rsidRPr="005E022E" w:rsidRDefault="00A1702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9E5"/>
    <w:multiLevelType w:val="hybridMultilevel"/>
    <w:tmpl w:val="5C580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B647B"/>
    <w:multiLevelType w:val="hybridMultilevel"/>
    <w:tmpl w:val="0E669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917DD"/>
    <w:multiLevelType w:val="hybridMultilevel"/>
    <w:tmpl w:val="CFA6A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44E4B"/>
    <w:multiLevelType w:val="hybridMultilevel"/>
    <w:tmpl w:val="5BB8239A"/>
    <w:lvl w:ilvl="0" w:tplc="7E867476">
      <w:start w:val="1"/>
      <w:numFmt w:val="decimal"/>
      <w:lvlText w:val="2.9.1.%1."/>
      <w:lvlJc w:val="left"/>
      <w:pPr>
        <w:ind w:left="720" w:hanging="360"/>
      </w:pPr>
      <w:rPr>
        <w:rFonts w:hint="default"/>
      </w:rPr>
    </w:lvl>
    <w:lvl w:ilvl="1" w:tplc="04090013">
      <w:start w:val="1"/>
      <w:numFmt w:val="upperRoman"/>
      <w:lvlText w:val="%2."/>
      <w:lvlJc w:val="right"/>
      <w:pPr>
        <w:ind w:left="1440" w:hanging="360"/>
      </w:pPr>
      <w:rPr>
        <w:rFonts w:hint="default"/>
      </w:rPr>
    </w:lvl>
    <w:lvl w:ilvl="2" w:tplc="173A77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D7B42"/>
    <w:multiLevelType w:val="hybridMultilevel"/>
    <w:tmpl w:val="AAC4A3F2"/>
    <w:lvl w:ilvl="0" w:tplc="0421000F">
      <w:start w:val="1"/>
      <w:numFmt w:val="decimal"/>
      <w:lvlText w:val="%1."/>
      <w:lvlJc w:val="left"/>
      <w:pPr>
        <w:ind w:left="70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D915CC"/>
    <w:multiLevelType w:val="multilevel"/>
    <w:tmpl w:val="DDC462C2"/>
    <w:lvl w:ilvl="0">
      <w:start w:val="1"/>
      <w:numFmt w:val="decimal"/>
      <w:pStyle w:val="Heading1"/>
      <w:lvlText w:val="Section %1:"/>
      <w:lvlJc w:val="left"/>
      <w:pPr>
        <w:tabs>
          <w:tab w:val="num" w:pos="0"/>
        </w:tabs>
        <w:ind w:left="0" w:firstLine="0"/>
      </w:pPr>
      <w:rPr>
        <w:rFonts w:ascii="Arial Bold" w:hAnsi="Arial Bold" w:hint="default"/>
        <w:b/>
        <w:i w:val="0"/>
        <w:sz w:val="24"/>
      </w:rPr>
    </w:lvl>
    <w:lvl w:ilvl="1">
      <w:start w:val="1"/>
      <w:numFmt w:val="decimal"/>
      <w:pStyle w:val="Heading2"/>
      <w:lvlText w:val="%1.%2"/>
      <w:lvlJc w:val="left"/>
      <w:pPr>
        <w:tabs>
          <w:tab w:val="num" w:pos="720"/>
        </w:tabs>
        <w:ind w:left="720" w:hanging="720"/>
      </w:pPr>
      <w:rPr>
        <w:rFonts w:ascii="Arial Bold" w:hAnsi="Arial Bold"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7A0E02"/>
    <w:multiLevelType w:val="hybridMultilevel"/>
    <w:tmpl w:val="DE540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B00C29"/>
    <w:multiLevelType w:val="hybridMultilevel"/>
    <w:tmpl w:val="692413C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2177CC1"/>
    <w:multiLevelType w:val="hybridMultilevel"/>
    <w:tmpl w:val="3E547ED2"/>
    <w:lvl w:ilvl="0" w:tplc="7E867476">
      <w:start w:val="1"/>
      <w:numFmt w:val="decimal"/>
      <w:lvlText w:val="2.9.1.%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379DA"/>
    <w:multiLevelType w:val="hybridMultilevel"/>
    <w:tmpl w:val="A9BC07BC"/>
    <w:lvl w:ilvl="0" w:tplc="38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20331B4"/>
    <w:multiLevelType w:val="hybridMultilevel"/>
    <w:tmpl w:val="FFD2B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747ED6"/>
    <w:multiLevelType w:val="hybridMultilevel"/>
    <w:tmpl w:val="4FE436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4E13869"/>
    <w:multiLevelType w:val="hybridMultilevel"/>
    <w:tmpl w:val="CA40A1E2"/>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7542724"/>
    <w:multiLevelType w:val="hybridMultilevel"/>
    <w:tmpl w:val="736426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05163"/>
    <w:multiLevelType w:val="hybridMultilevel"/>
    <w:tmpl w:val="5336D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AF2BD6"/>
    <w:multiLevelType w:val="hybridMultilevel"/>
    <w:tmpl w:val="24F2C32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3534D8F"/>
    <w:multiLevelType w:val="hybridMultilevel"/>
    <w:tmpl w:val="45FC2FB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57F2761"/>
    <w:multiLevelType w:val="multilevel"/>
    <w:tmpl w:val="52DAD476"/>
    <w:lvl w:ilvl="0">
      <w:start w:val="1"/>
      <w:numFmt w:val="bullet"/>
      <w:lvlText w:val="-"/>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78624F"/>
    <w:multiLevelType w:val="hybridMultilevel"/>
    <w:tmpl w:val="6B2862BE"/>
    <w:lvl w:ilvl="0" w:tplc="D0C00EA6">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438A6"/>
    <w:multiLevelType w:val="hybridMultilevel"/>
    <w:tmpl w:val="E33E61B0"/>
    <w:lvl w:ilvl="0" w:tplc="158A8E92">
      <w:start w:val="1"/>
      <w:numFmt w:val="decimal"/>
      <w:lvlText w:val="%1."/>
      <w:lvlJc w:val="left"/>
      <w:pPr>
        <w:ind w:left="720" w:hanging="360"/>
      </w:pPr>
      <w:rPr>
        <w:rFonts w:hint="default"/>
        <w:b w:val="0"/>
        <w:bCs/>
      </w:rPr>
    </w:lvl>
    <w:lvl w:ilvl="1" w:tplc="3809000F">
      <w:start w:val="1"/>
      <w:numFmt w:val="decimal"/>
      <w:lvlText w:val="%2."/>
      <w:lvlJc w:val="left"/>
      <w:pPr>
        <w:ind w:left="1440" w:hanging="360"/>
      </w:pPr>
      <w:rPr>
        <w:rFonts w:hint="default"/>
      </w:rPr>
    </w:lvl>
    <w:lvl w:ilvl="2" w:tplc="E04A07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058C7"/>
    <w:multiLevelType w:val="hybridMultilevel"/>
    <w:tmpl w:val="4E684D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C37F21"/>
    <w:multiLevelType w:val="hybridMultilevel"/>
    <w:tmpl w:val="D8F8387C"/>
    <w:lvl w:ilvl="0" w:tplc="04090019">
      <w:start w:val="1"/>
      <w:numFmt w:val="lowerLetter"/>
      <w:lvlText w:val="%1."/>
      <w:lvlJc w:val="left"/>
      <w:pPr>
        <w:ind w:left="-360" w:hanging="360"/>
      </w:p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2">
    <w:nsid w:val="605159F6"/>
    <w:multiLevelType w:val="hybridMultilevel"/>
    <w:tmpl w:val="3AE6F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C12753"/>
    <w:multiLevelType w:val="hybridMultilevel"/>
    <w:tmpl w:val="90B038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F105CC"/>
    <w:multiLevelType w:val="hybridMultilevel"/>
    <w:tmpl w:val="1C2E65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E7578A"/>
    <w:multiLevelType w:val="singleLevel"/>
    <w:tmpl w:val="F6A0FEC8"/>
    <w:lvl w:ilvl="0">
      <w:start w:val="1"/>
      <w:numFmt w:val="decimal"/>
      <w:lvlText w:val="%1."/>
      <w:lvlJc w:val="left"/>
      <w:pPr>
        <w:tabs>
          <w:tab w:val="num" w:pos="360"/>
        </w:tabs>
        <w:ind w:left="360" w:hanging="360"/>
      </w:pPr>
      <w:rPr>
        <w:rFonts w:hint="default"/>
        <w:b/>
      </w:rPr>
    </w:lvl>
  </w:abstractNum>
  <w:abstractNum w:abstractNumId="26">
    <w:nsid w:val="77B10DC6"/>
    <w:multiLevelType w:val="hybridMultilevel"/>
    <w:tmpl w:val="3A760A7C"/>
    <w:lvl w:ilvl="0" w:tplc="4ECC6FC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C7BF1"/>
    <w:multiLevelType w:val="hybridMultilevel"/>
    <w:tmpl w:val="24F2C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7"/>
  </w:num>
  <w:num w:numId="5">
    <w:abstractNumId w:val="14"/>
  </w:num>
  <w:num w:numId="6">
    <w:abstractNumId w:val="16"/>
  </w:num>
  <w:num w:numId="7">
    <w:abstractNumId w:val="26"/>
  </w:num>
  <w:num w:numId="8">
    <w:abstractNumId w:val="4"/>
  </w:num>
  <w:num w:numId="9">
    <w:abstractNumId w:val="13"/>
  </w:num>
  <w:num w:numId="10">
    <w:abstractNumId w:val="24"/>
  </w:num>
  <w:num w:numId="11">
    <w:abstractNumId w:val="15"/>
  </w:num>
  <w:num w:numId="12">
    <w:abstractNumId w:val="21"/>
  </w:num>
  <w:num w:numId="13">
    <w:abstractNumId w:val="23"/>
  </w:num>
  <w:num w:numId="14">
    <w:abstractNumId w:val="0"/>
  </w:num>
  <w:num w:numId="15">
    <w:abstractNumId w:val="20"/>
  </w:num>
  <w:num w:numId="16">
    <w:abstractNumId w:val="10"/>
  </w:num>
  <w:num w:numId="17">
    <w:abstractNumId w:val="19"/>
  </w:num>
  <w:num w:numId="18">
    <w:abstractNumId w:val="12"/>
  </w:num>
  <w:num w:numId="19">
    <w:abstractNumId w:val="25"/>
  </w:num>
  <w:num w:numId="20">
    <w:abstractNumId w:val="9"/>
  </w:num>
  <w:num w:numId="21">
    <w:abstractNumId w:val="22"/>
  </w:num>
  <w:num w:numId="22">
    <w:abstractNumId w:val="27"/>
  </w:num>
  <w:num w:numId="23">
    <w:abstractNumId w:val="18"/>
  </w:num>
  <w:num w:numId="24">
    <w:abstractNumId w:val="17"/>
  </w:num>
  <w:num w:numId="25">
    <w:abstractNumId w:val="1"/>
  </w:num>
  <w:num w:numId="26">
    <w:abstractNumId w:val="8"/>
  </w:num>
  <w:num w:numId="27">
    <w:abstractNumId w:val="11"/>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50"/>
    <w:rsid w:val="00006CFE"/>
    <w:rsid w:val="00011113"/>
    <w:rsid w:val="00012B18"/>
    <w:rsid w:val="00013890"/>
    <w:rsid w:val="00014A7C"/>
    <w:rsid w:val="00015B47"/>
    <w:rsid w:val="00016407"/>
    <w:rsid w:val="00030360"/>
    <w:rsid w:val="00030E40"/>
    <w:rsid w:val="00031B6E"/>
    <w:rsid w:val="00032672"/>
    <w:rsid w:val="00032EDC"/>
    <w:rsid w:val="00034D3D"/>
    <w:rsid w:val="00037386"/>
    <w:rsid w:val="00044891"/>
    <w:rsid w:val="00051DCB"/>
    <w:rsid w:val="000604DB"/>
    <w:rsid w:val="00066729"/>
    <w:rsid w:val="00067682"/>
    <w:rsid w:val="0006798F"/>
    <w:rsid w:val="000739C8"/>
    <w:rsid w:val="00080F90"/>
    <w:rsid w:val="00083D6A"/>
    <w:rsid w:val="00085A93"/>
    <w:rsid w:val="00091823"/>
    <w:rsid w:val="000A24E7"/>
    <w:rsid w:val="000A524E"/>
    <w:rsid w:val="000A78B7"/>
    <w:rsid w:val="000B028C"/>
    <w:rsid w:val="000B45CA"/>
    <w:rsid w:val="000C2EC0"/>
    <w:rsid w:val="000D0574"/>
    <w:rsid w:val="000D1842"/>
    <w:rsid w:val="000D2FC7"/>
    <w:rsid w:val="000D3F7D"/>
    <w:rsid w:val="000D7D93"/>
    <w:rsid w:val="000D7ECE"/>
    <w:rsid w:val="000E2538"/>
    <w:rsid w:val="000F1DE0"/>
    <w:rsid w:val="000F44B0"/>
    <w:rsid w:val="000F76C1"/>
    <w:rsid w:val="000F7E10"/>
    <w:rsid w:val="001032D2"/>
    <w:rsid w:val="001127DB"/>
    <w:rsid w:val="00116FBA"/>
    <w:rsid w:val="00120993"/>
    <w:rsid w:val="00122556"/>
    <w:rsid w:val="00123959"/>
    <w:rsid w:val="0012529B"/>
    <w:rsid w:val="00130972"/>
    <w:rsid w:val="00134D96"/>
    <w:rsid w:val="00134FC0"/>
    <w:rsid w:val="001353E5"/>
    <w:rsid w:val="001358AE"/>
    <w:rsid w:val="001425F4"/>
    <w:rsid w:val="00142F58"/>
    <w:rsid w:val="00146106"/>
    <w:rsid w:val="001611A7"/>
    <w:rsid w:val="00161BEE"/>
    <w:rsid w:val="00164D70"/>
    <w:rsid w:val="0017200C"/>
    <w:rsid w:val="0017322B"/>
    <w:rsid w:val="001863C2"/>
    <w:rsid w:val="00186D45"/>
    <w:rsid w:val="001873CF"/>
    <w:rsid w:val="00191CFD"/>
    <w:rsid w:val="001A16D5"/>
    <w:rsid w:val="001A3FC3"/>
    <w:rsid w:val="001A51D5"/>
    <w:rsid w:val="001B1054"/>
    <w:rsid w:val="001B1069"/>
    <w:rsid w:val="001B1138"/>
    <w:rsid w:val="001B1DB6"/>
    <w:rsid w:val="001B3059"/>
    <w:rsid w:val="001C47B7"/>
    <w:rsid w:val="001C6D7E"/>
    <w:rsid w:val="001D07BA"/>
    <w:rsid w:val="001D0FA8"/>
    <w:rsid w:val="001D25D2"/>
    <w:rsid w:val="001D5057"/>
    <w:rsid w:val="001D6BBC"/>
    <w:rsid w:val="001D6CA3"/>
    <w:rsid w:val="001E24FF"/>
    <w:rsid w:val="001E4B7E"/>
    <w:rsid w:val="001E5FC6"/>
    <w:rsid w:val="001F060D"/>
    <w:rsid w:val="001F0A3E"/>
    <w:rsid w:val="001F1EA7"/>
    <w:rsid w:val="001F5E8F"/>
    <w:rsid w:val="001F61B3"/>
    <w:rsid w:val="001F794C"/>
    <w:rsid w:val="00202E5C"/>
    <w:rsid w:val="002031FE"/>
    <w:rsid w:val="00204378"/>
    <w:rsid w:val="00211F93"/>
    <w:rsid w:val="0021571B"/>
    <w:rsid w:val="002206BF"/>
    <w:rsid w:val="002207BF"/>
    <w:rsid w:val="002216A0"/>
    <w:rsid w:val="0022201B"/>
    <w:rsid w:val="002249F1"/>
    <w:rsid w:val="00225D2C"/>
    <w:rsid w:val="002321A4"/>
    <w:rsid w:val="00235E5E"/>
    <w:rsid w:val="00237372"/>
    <w:rsid w:val="00237776"/>
    <w:rsid w:val="002573E3"/>
    <w:rsid w:val="00260BEF"/>
    <w:rsid w:val="00264847"/>
    <w:rsid w:val="002675C2"/>
    <w:rsid w:val="00270E5B"/>
    <w:rsid w:val="00271517"/>
    <w:rsid w:val="00271F20"/>
    <w:rsid w:val="002721B4"/>
    <w:rsid w:val="002725BD"/>
    <w:rsid w:val="00272E0A"/>
    <w:rsid w:val="00275559"/>
    <w:rsid w:val="002839F0"/>
    <w:rsid w:val="00284348"/>
    <w:rsid w:val="002922B7"/>
    <w:rsid w:val="00294142"/>
    <w:rsid w:val="002B15A2"/>
    <w:rsid w:val="002C270A"/>
    <w:rsid w:val="002C3AF6"/>
    <w:rsid w:val="002C3DF6"/>
    <w:rsid w:val="002C7213"/>
    <w:rsid w:val="002C7D64"/>
    <w:rsid w:val="002D425F"/>
    <w:rsid w:val="002D5C86"/>
    <w:rsid w:val="002E106C"/>
    <w:rsid w:val="002E1E86"/>
    <w:rsid w:val="002E4A33"/>
    <w:rsid w:val="002E6D1F"/>
    <w:rsid w:val="002E6F57"/>
    <w:rsid w:val="002F3DCC"/>
    <w:rsid w:val="002F5564"/>
    <w:rsid w:val="002F7E5E"/>
    <w:rsid w:val="00300F05"/>
    <w:rsid w:val="00302AFB"/>
    <w:rsid w:val="0030371A"/>
    <w:rsid w:val="00324885"/>
    <w:rsid w:val="00327719"/>
    <w:rsid w:val="003305A4"/>
    <w:rsid w:val="00331F20"/>
    <w:rsid w:val="0033707E"/>
    <w:rsid w:val="003448A4"/>
    <w:rsid w:val="003449A0"/>
    <w:rsid w:val="003476E0"/>
    <w:rsid w:val="00353C36"/>
    <w:rsid w:val="00353E38"/>
    <w:rsid w:val="003666BC"/>
    <w:rsid w:val="00371783"/>
    <w:rsid w:val="00372746"/>
    <w:rsid w:val="00376B43"/>
    <w:rsid w:val="00377FBD"/>
    <w:rsid w:val="0038105E"/>
    <w:rsid w:val="00382B5C"/>
    <w:rsid w:val="00384899"/>
    <w:rsid w:val="00396092"/>
    <w:rsid w:val="003B45C6"/>
    <w:rsid w:val="003B7D42"/>
    <w:rsid w:val="003C1CDF"/>
    <w:rsid w:val="003C38CF"/>
    <w:rsid w:val="003D3DD3"/>
    <w:rsid w:val="003E15D7"/>
    <w:rsid w:val="003E5E67"/>
    <w:rsid w:val="00401284"/>
    <w:rsid w:val="00401F77"/>
    <w:rsid w:val="0040294C"/>
    <w:rsid w:val="00405B3B"/>
    <w:rsid w:val="004065EC"/>
    <w:rsid w:val="0041030C"/>
    <w:rsid w:val="00410C6B"/>
    <w:rsid w:val="00417C50"/>
    <w:rsid w:val="00422B9E"/>
    <w:rsid w:val="00431700"/>
    <w:rsid w:val="0043292F"/>
    <w:rsid w:val="00433008"/>
    <w:rsid w:val="0043353F"/>
    <w:rsid w:val="004346B1"/>
    <w:rsid w:val="00437994"/>
    <w:rsid w:val="00446429"/>
    <w:rsid w:val="00450240"/>
    <w:rsid w:val="0045790A"/>
    <w:rsid w:val="00461008"/>
    <w:rsid w:val="0046277D"/>
    <w:rsid w:val="0046405B"/>
    <w:rsid w:val="0046413D"/>
    <w:rsid w:val="0047046C"/>
    <w:rsid w:val="00473356"/>
    <w:rsid w:val="0047366A"/>
    <w:rsid w:val="00475BD7"/>
    <w:rsid w:val="004800F7"/>
    <w:rsid w:val="00480EE9"/>
    <w:rsid w:val="004842CA"/>
    <w:rsid w:val="004852BE"/>
    <w:rsid w:val="0048660D"/>
    <w:rsid w:val="00497073"/>
    <w:rsid w:val="004A04FF"/>
    <w:rsid w:val="004A1A54"/>
    <w:rsid w:val="004B0347"/>
    <w:rsid w:val="004B18C5"/>
    <w:rsid w:val="004B1DA0"/>
    <w:rsid w:val="004B2D97"/>
    <w:rsid w:val="004B3795"/>
    <w:rsid w:val="004C2933"/>
    <w:rsid w:val="004C29E8"/>
    <w:rsid w:val="004C6442"/>
    <w:rsid w:val="004D081B"/>
    <w:rsid w:val="004D0FC0"/>
    <w:rsid w:val="004F0B15"/>
    <w:rsid w:val="00500001"/>
    <w:rsid w:val="00501D72"/>
    <w:rsid w:val="00502AC6"/>
    <w:rsid w:val="005040ED"/>
    <w:rsid w:val="00504110"/>
    <w:rsid w:val="00504B29"/>
    <w:rsid w:val="00507C76"/>
    <w:rsid w:val="005129B3"/>
    <w:rsid w:val="0052205A"/>
    <w:rsid w:val="00522BB4"/>
    <w:rsid w:val="00523BF0"/>
    <w:rsid w:val="0052701E"/>
    <w:rsid w:val="00527630"/>
    <w:rsid w:val="00527709"/>
    <w:rsid w:val="00527B81"/>
    <w:rsid w:val="00531A33"/>
    <w:rsid w:val="00533494"/>
    <w:rsid w:val="005339CE"/>
    <w:rsid w:val="0053476E"/>
    <w:rsid w:val="00540213"/>
    <w:rsid w:val="005423AE"/>
    <w:rsid w:val="00542993"/>
    <w:rsid w:val="00545D78"/>
    <w:rsid w:val="00547341"/>
    <w:rsid w:val="00554699"/>
    <w:rsid w:val="005561C1"/>
    <w:rsid w:val="005629D8"/>
    <w:rsid w:val="00562CD2"/>
    <w:rsid w:val="005636C0"/>
    <w:rsid w:val="00565000"/>
    <w:rsid w:val="00567B61"/>
    <w:rsid w:val="005712C0"/>
    <w:rsid w:val="00585EF2"/>
    <w:rsid w:val="00594DFC"/>
    <w:rsid w:val="005A5971"/>
    <w:rsid w:val="005B4BB4"/>
    <w:rsid w:val="005B6135"/>
    <w:rsid w:val="005C28E2"/>
    <w:rsid w:val="005C4FD0"/>
    <w:rsid w:val="005E022E"/>
    <w:rsid w:val="005E59AB"/>
    <w:rsid w:val="005E5DD0"/>
    <w:rsid w:val="005E70EE"/>
    <w:rsid w:val="005F3498"/>
    <w:rsid w:val="005F7DDF"/>
    <w:rsid w:val="00601E80"/>
    <w:rsid w:val="00602C89"/>
    <w:rsid w:val="00603E1B"/>
    <w:rsid w:val="0061065D"/>
    <w:rsid w:val="0061305A"/>
    <w:rsid w:val="00614687"/>
    <w:rsid w:val="00616583"/>
    <w:rsid w:val="00616E04"/>
    <w:rsid w:val="00621B6F"/>
    <w:rsid w:val="00626328"/>
    <w:rsid w:val="006338E4"/>
    <w:rsid w:val="00640BD1"/>
    <w:rsid w:val="00647D1E"/>
    <w:rsid w:val="0065097B"/>
    <w:rsid w:val="00655D02"/>
    <w:rsid w:val="00656BC0"/>
    <w:rsid w:val="00660D77"/>
    <w:rsid w:val="0066149D"/>
    <w:rsid w:val="00665CBE"/>
    <w:rsid w:val="00666D6F"/>
    <w:rsid w:val="006714F5"/>
    <w:rsid w:val="006715E3"/>
    <w:rsid w:val="00677F79"/>
    <w:rsid w:val="00685BFA"/>
    <w:rsid w:val="00694822"/>
    <w:rsid w:val="00697564"/>
    <w:rsid w:val="006A09C6"/>
    <w:rsid w:val="006A472B"/>
    <w:rsid w:val="006D1392"/>
    <w:rsid w:val="006D23FA"/>
    <w:rsid w:val="006E02B1"/>
    <w:rsid w:val="006E6AF3"/>
    <w:rsid w:val="006F1840"/>
    <w:rsid w:val="006F4223"/>
    <w:rsid w:val="006F4459"/>
    <w:rsid w:val="007029FB"/>
    <w:rsid w:val="00705914"/>
    <w:rsid w:val="00710750"/>
    <w:rsid w:val="00720045"/>
    <w:rsid w:val="00721462"/>
    <w:rsid w:val="0072187C"/>
    <w:rsid w:val="00730930"/>
    <w:rsid w:val="0073112A"/>
    <w:rsid w:val="00732CD9"/>
    <w:rsid w:val="00732F0B"/>
    <w:rsid w:val="007336AF"/>
    <w:rsid w:val="007542DB"/>
    <w:rsid w:val="00755257"/>
    <w:rsid w:val="00760B93"/>
    <w:rsid w:val="007627C9"/>
    <w:rsid w:val="00762DAD"/>
    <w:rsid w:val="0076347C"/>
    <w:rsid w:val="0076735D"/>
    <w:rsid w:val="00771623"/>
    <w:rsid w:val="0077204D"/>
    <w:rsid w:val="00774D0C"/>
    <w:rsid w:val="00775FB8"/>
    <w:rsid w:val="007772CB"/>
    <w:rsid w:val="00793960"/>
    <w:rsid w:val="00795B55"/>
    <w:rsid w:val="007960DF"/>
    <w:rsid w:val="007A11FA"/>
    <w:rsid w:val="007A607B"/>
    <w:rsid w:val="007B452C"/>
    <w:rsid w:val="007B4EB4"/>
    <w:rsid w:val="007B69E8"/>
    <w:rsid w:val="007B6DF7"/>
    <w:rsid w:val="007C432F"/>
    <w:rsid w:val="007D2622"/>
    <w:rsid w:val="007D58E4"/>
    <w:rsid w:val="007E19DF"/>
    <w:rsid w:val="007E44FD"/>
    <w:rsid w:val="007F08F5"/>
    <w:rsid w:val="007F2531"/>
    <w:rsid w:val="007F43B7"/>
    <w:rsid w:val="00805838"/>
    <w:rsid w:val="00805AC2"/>
    <w:rsid w:val="00810EDE"/>
    <w:rsid w:val="00812C63"/>
    <w:rsid w:val="00812F1E"/>
    <w:rsid w:val="00820736"/>
    <w:rsid w:val="00824F43"/>
    <w:rsid w:val="0082589E"/>
    <w:rsid w:val="00830EB0"/>
    <w:rsid w:val="008315E5"/>
    <w:rsid w:val="008343EA"/>
    <w:rsid w:val="00841418"/>
    <w:rsid w:val="00841B92"/>
    <w:rsid w:val="00843EE0"/>
    <w:rsid w:val="0084418A"/>
    <w:rsid w:val="00846109"/>
    <w:rsid w:val="00851E4D"/>
    <w:rsid w:val="00851EE8"/>
    <w:rsid w:val="0086046C"/>
    <w:rsid w:val="00860DC9"/>
    <w:rsid w:val="00862669"/>
    <w:rsid w:val="0086565E"/>
    <w:rsid w:val="00867F76"/>
    <w:rsid w:val="00870508"/>
    <w:rsid w:val="00870970"/>
    <w:rsid w:val="00870F3A"/>
    <w:rsid w:val="00872B3A"/>
    <w:rsid w:val="00873F15"/>
    <w:rsid w:val="00876DBE"/>
    <w:rsid w:val="00890E81"/>
    <w:rsid w:val="008914A7"/>
    <w:rsid w:val="00897939"/>
    <w:rsid w:val="008A0AAA"/>
    <w:rsid w:val="008B0D4B"/>
    <w:rsid w:val="008B2354"/>
    <w:rsid w:val="008B3400"/>
    <w:rsid w:val="008C3385"/>
    <w:rsid w:val="008C3A7A"/>
    <w:rsid w:val="008C4E8A"/>
    <w:rsid w:val="008C65F0"/>
    <w:rsid w:val="008C7850"/>
    <w:rsid w:val="008D4F32"/>
    <w:rsid w:val="008D6A03"/>
    <w:rsid w:val="008E0637"/>
    <w:rsid w:val="008E2DD4"/>
    <w:rsid w:val="008E50FA"/>
    <w:rsid w:val="008F539F"/>
    <w:rsid w:val="008F6653"/>
    <w:rsid w:val="00900D32"/>
    <w:rsid w:val="00902F89"/>
    <w:rsid w:val="00904A62"/>
    <w:rsid w:val="00905419"/>
    <w:rsid w:val="00905B35"/>
    <w:rsid w:val="009109B5"/>
    <w:rsid w:val="00917C0E"/>
    <w:rsid w:val="00922C8E"/>
    <w:rsid w:val="00924103"/>
    <w:rsid w:val="00926074"/>
    <w:rsid w:val="00935DE0"/>
    <w:rsid w:val="00940C94"/>
    <w:rsid w:val="009410D1"/>
    <w:rsid w:val="00941D0A"/>
    <w:rsid w:val="00941F96"/>
    <w:rsid w:val="00946D06"/>
    <w:rsid w:val="00947C24"/>
    <w:rsid w:val="00951479"/>
    <w:rsid w:val="00954207"/>
    <w:rsid w:val="00954303"/>
    <w:rsid w:val="00954E07"/>
    <w:rsid w:val="00955985"/>
    <w:rsid w:val="009559EC"/>
    <w:rsid w:val="00955EE6"/>
    <w:rsid w:val="00960455"/>
    <w:rsid w:val="00960A71"/>
    <w:rsid w:val="0096165F"/>
    <w:rsid w:val="0096463B"/>
    <w:rsid w:val="009679E6"/>
    <w:rsid w:val="00972A58"/>
    <w:rsid w:val="00977DAD"/>
    <w:rsid w:val="00985183"/>
    <w:rsid w:val="00985374"/>
    <w:rsid w:val="00986306"/>
    <w:rsid w:val="00986D13"/>
    <w:rsid w:val="009974DD"/>
    <w:rsid w:val="009A12E9"/>
    <w:rsid w:val="009A4D13"/>
    <w:rsid w:val="009A73F5"/>
    <w:rsid w:val="009B45AD"/>
    <w:rsid w:val="009B6492"/>
    <w:rsid w:val="009C172C"/>
    <w:rsid w:val="009D3E55"/>
    <w:rsid w:val="009E089C"/>
    <w:rsid w:val="009E1C3A"/>
    <w:rsid w:val="009E368D"/>
    <w:rsid w:val="009E4764"/>
    <w:rsid w:val="009E69AF"/>
    <w:rsid w:val="009F07F2"/>
    <w:rsid w:val="009F21D2"/>
    <w:rsid w:val="009F32B0"/>
    <w:rsid w:val="009F58F6"/>
    <w:rsid w:val="009F6CC3"/>
    <w:rsid w:val="00A00CD8"/>
    <w:rsid w:val="00A139CA"/>
    <w:rsid w:val="00A1702B"/>
    <w:rsid w:val="00A212F6"/>
    <w:rsid w:val="00A25386"/>
    <w:rsid w:val="00A26122"/>
    <w:rsid w:val="00A330DB"/>
    <w:rsid w:val="00A37A7E"/>
    <w:rsid w:val="00A42553"/>
    <w:rsid w:val="00A43561"/>
    <w:rsid w:val="00A45947"/>
    <w:rsid w:val="00A4653F"/>
    <w:rsid w:val="00A577E1"/>
    <w:rsid w:val="00A5797F"/>
    <w:rsid w:val="00A74B72"/>
    <w:rsid w:val="00A762A2"/>
    <w:rsid w:val="00A8017B"/>
    <w:rsid w:val="00A86897"/>
    <w:rsid w:val="00AA01F8"/>
    <w:rsid w:val="00AA1ECA"/>
    <w:rsid w:val="00AA2793"/>
    <w:rsid w:val="00AA4FB6"/>
    <w:rsid w:val="00AA7685"/>
    <w:rsid w:val="00AB2E6B"/>
    <w:rsid w:val="00AB559D"/>
    <w:rsid w:val="00AC2A64"/>
    <w:rsid w:val="00AC6053"/>
    <w:rsid w:val="00AC7C96"/>
    <w:rsid w:val="00AD018D"/>
    <w:rsid w:val="00AD3290"/>
    <w:rsid w:val="00AD4850"/>
    <w:rsid w:val="00AD6391"/>
    <w:rsid w:val="00AD6C16"/>
    <w:rsid w:val="00AD7E8C"/>
    <w:rsid w:val="00AE00B3"/>
    <w:rsid w:val="00AE1B15"/>
    <w:rsid w:val="00B02278"/>
    <w:rsid w:val="00B04C86"/>
    <w:rsid w:val="00B07461"/>
    <w:rsid w:val="00B15D5C"/>
    <w:rsid w:val="00B212B2"/>
    <w:rsid w:val="00B2181F"/>
    <w:rsid w:val="00B21D10"/>
    <w:rsid w:val="00B2226B"/>
    <w:rsid w:val="00B269A6"/>
    <w:rsid w:val="00B26C35"/>
    <w:rsid w:val="00B34BB5"/>
    <w:rsid w:val="00B34E89"/>
    <w:rsid w:val="00B37D9C"/>
    <w:rsid w:val="00B44CFF"/>
    <w:rsid w:val="00B44E9F"/>
    <w:rsid w:val="00B565D4"/>
    <w:rsid w:val="00B56B56"/>
    <w:rsid w:val="00B632CA"/>
    <w:rsid w:val="00B64450"/>
    <w:rsid w:val="00B706CE"/>
    <w:rsid w:val="00B71367"/>
    <w:rsid w:val="00B727C3"/>
    <w:rsid w:val="00B77FE5"/>
    <w:rsid w:val="00B80A1F"/>
    <w:rsid w:val="00B81165"/>
    <w:rsid w:val="00B832FD"/>
    <w:rsid w:val="00B8350B"/>
    <w:rsid w:val="00B92597"/>
    <w:rsid w:val="00B973CA"/>
    <w:rsid w:val="00BA1D7F"/>
    <w:rsid w:val="00BA49B9"/>
    <w:rsid w:val="00BA6ED4"/>
    <w:rsid w:val="00BB39C2"/>
    <w:rsid w:val="00BC26D5"/>
    <w:rsid w:val="00BC5126"/>
    <w:rsid w:val="00BC78BE"/>
    <w:rsid w:val="00BD4777"/>
    <w:rsid w:val="00BD4D51"/>
    <w:rsid w:val="00BD5235"/>
    <w:rsid w:val="00BD6CBF"/>
    <w:rsid w:val="00BE34A6"/>
    <w:rsid w:val="00BE4020"/>
    <w:rsid w:val="00BF1A6D"/>
    <w:rsid w:val="00BF21A2"/>
    <w:rsid w:val="00BF522C"/>
    <w:rsid w:val="00BF7A1A"/>
    <w:rsid w:val="00C00687"/>
    <w:rsid w:val="00C01707"/>
    <w:rsid w:val="00C02274"/>
    <w:rsid w:val="00C02466"/>
    <w:rsid w:val="00C0274B"/>
    <w:rsid w:val="00C04B47"/>
    <w:rsid w:val="00C114AF"/>
    <w:rsid w:val="00C116BD"/>
    <w:rsid w:val="00C2301D"/>
    <w:rsid w:val="00C276AC"/>
    <w:rsid w:val="00C27C44"/>
    <w:rsid w:val="00C30E19"/>
    <w:rsid w:val="00C36FCB"/>
    <w:rsid w:val="00C424D1"/>
    <w:rsid w:val="00C46ABF"/>
    <w:rsid w:val="00C51AB5"/>
    <w:rsid w:val="00C606EE"/>
    <w:rsid w:val="00C63421"/>
    <w:rsid w:val="00C66C9D"/>
    <w:rsid w:val="00C75C4D"/>
    <w:rsid w:val="00C85072"/>
    <w:rsid w:val="00C874C2"/>
    <w:rsid w:val="00C87F4D"/>
    <w:rsid w:val="00C91C7E"/>
    <w:rsid w:val="00CA10AA"/>
    <w:rsid w:val="00CA40AC"/>
    <w:rsid w:val="00CA4EA8"/>
    <w:rsid w:val="00CB42F2"/>
    <w:rsid w:val="00CC1982"/>
    <w:rsid w:val="00CC2976"/>
    <w:rsid w:val="00CC4587"/>
    <w:rsid w:val="00CD5A5D"/>
    <w:rsid w:val="00CD6A84"/>
    <w:rsid w:val="00CE5F7D"/>
    <w:rsid w:val="00CF07E9"/>
    <w:rsid w:val="00CF4353"/>
    <w:rsid w:val="00D002D9"/>
    <w:rsid w:val="00D01C5B"/>
    <w:rsid w:val="00D0284C"/>
    <w:rsid w:val="00D04B17"/>
    <w:rsid w:val="00D051AC"/>
    <w:rsid w:val="00D11C52"/>
    <w:rsid w:val="00D12A33"/>
    <w:rsid w:val="00D13B97"/>
    <w:rsid w:val="00D14BED"/>
    <w:rsid w:val="00D15A37"/>
    <w:rsid w:val="00D346C2"/>
    <w:rsid w:val="00D347E1"/>
    <w:rsid w:val="00D3587D"/>
    <w:rsid w:val="00D4057D"/>
    <w:rsid w:val="00D4178D"/>
    <w:rsid w:val="00D50D0C"/>
    <w:rsid w:val="00D5242D"/>
    <w:rsid w:val="00D53059"/>
    <w:rsid w:val="00D53E08"/>
    <w:rsid w:val="00D638F1"/>
    <w:rsid w:val="00D64D2C"/>
    <w:rsid w:val="00D65FE6"/>
    <w:rsid w:val="00D75300"/>
    <w:rsid w:val="00D76D3B"/>
    <w:rsid w:val="00D81A9E"/>
    <w:rsid w:val="00D8339C"/>
    <w:rsid w:val="00D8372E"/>
    <w:rsid w:val="00D925AE"/>
    <w:rsid w:val="00D9690E"/>
    <w:rsid w:val="00DA16D3"/>
    <w:rsid w:val="00DA4BF0"/>
    <w:rsid w:val="00DA5F7A"/>
    <w:rsid w:val="00DA6346"/>
    <w:rsid w:val="00DA787E"/>
    <w:rsid w:val="00DB0A95"/>
    <w:rsid w:val="00DB2E42"/>
    <w:rsid w:val="00DB5A07"/>
    <w:rsid w:val="00DC1A27"/>
    <w:rsid w:val="00DC1DB5"/>
    <w:rsid w:val="00DC5032"/>
    <w:rsid w:val="00DD78D8"/>
    <w:rsid w:val="00DE65B7"/>
    <w:rsid w:val="00DF4443"/>
    <w:rsid w:val="00E0286A"/>
    <w:rsid w:val="00E03C0F"/>
    <w:rsid w:val="00E03F93"/>
    <w:rsid w:val="00E07521"/>
    <w:rsid w:val="00E07E43"/>
    <w:rsid w:val="00E112D4"/>
    <w:rsid w:val="00E11979"/>
    <w:rsid w:val="00E135AC"/>
    <w:rsid w:val="00E2145D"/>
    <w:rsid w:val="00E220FE"/>
    <w:rsid w:val="00E25958"/>
    <w:rsid w:val="00E33188"/>
    <w:rsid w:val="00E36951"/>
    <w:rsid w:val="00E417B5"/>
    <w:rsid w:val="00E43480"/>
    <w:rsid w:val="00E4377B"/>
    <w:rsid w:val="00E449BC"/>
    <w:rsid w:val="00E47D6A"/>
    <w:rsid w:val="00E50B13"/>
    <w:rsid w:val="00E5718D"/>
    <w:rsid w:val="00E64CC7"/>
    <w:rsid w:val="00E652D7"/>
    <w:rsid w:val="00E67604"/>
    <w:rsid w:val="00E678A7"/>
    <w:rsid w:val="00E67C10"/>
    <w:rsid w:val="00E72B9C"/>
    <w:rsid w:val="00E7461D"/>
    <w:rsid w:val="00E805AB"/>
    <w:rsid w:val="00E8124D"/>
    <w:rsid w:val="00E82296"/>
    <w:rsid w:val="00E83ABC"/>
    <w:rsid w:val="00E90918"/>
    <w:rsid w:val="00E9623C"/>
    <w:rsid w:val="00EC27B6"/>
    <w:rsid w:val="00EC46C0"/>
    <w:rsid w:val="00EC5D4A"/>
    <w:rsid w:val="00EC679B"/>
    <w:rsid w:val="00EC7A28"/>
    <w:rsid w:val="00ED755E"/>
    <w:rsid w:val="00EE1A79"/>
    <w:rsid w:val="00EE5AD5"/>
    <w:rsid w:val="00EE63C8"/>
    <w:rsid w:val="00EE7258"/>
    <w:rsid w:val="00EF252F"/>
    <w:rsid w:val="00EF2575"/>
    <w:rsid w:val="00EF3E68"/>
    <w:rsid w:val="00EF5BAB"/>
    <w:rsid w:val="00F014F7"/>
    <w:rsid w:val="00F01EDF"/>
    <w:rsid w:val="00F06994"/>
    <w:rsid w:val="00F070FB"/>
    <w:rsid w:val="00F07E6C"/>
    <w:rsid w:val="00F12D28"/>
    <w:rsid w:val="00F1412B"/>
    <w:rsid w:val="00F14ED4"/>
    <w:rsid w:val="00F158EF"/>
    <w:rsid w:val="00F21624"/>
    <w:rsid w:val="00F25AFF"/>
    <w:rsid w:val="00F25EAC"/>
    <w:rsid w:val="00F27076"/>
    <w:rsid w:val="00F51878"/>
    <w:rsid w:val="00F5321B"/>
    <w:rsid w:val="00F53C83"/>
    <w:rsid w:val="00F619E4"/>
    <w:rsid w:val="00F64DB8"/>
    <w:rsid w:val="00F72379"/>
    <w:rsid w:val="00F73EE0"/>
    <w:rsid w:val="00F74A62"/>
    <w:rsid w:val="00F7552B"/>
    <w:rsid w:val="00F7763A"/>
    <w:rsid w:val="00F9100C"/>
    <w:rsid w:val="00F929EC"/>
    <w:rsid w:val="00F93A56"/>
    <w:rsid w:val="00F94AA6"/>
    <w:rsid w:val="00F9773B"/>
    <w:rsid w:val="00FA6E7B"/>
    <w:rsid w:val="00FB1840"/>
    <w:rsid w:val="00FB29A3"/>
    <w:rsid w:val="00FB2E31"/>
    <w:rsid w:val="00FC0097"/>
    <w:rsid w:val="00FC0734"/>
    <w:rsid w:val="00FD18B0"/>
    <w:rsid w:val="00FD2F6E"/>
    <w:rsid w:val="00FD3E75"/>
    <w:rsid w:val="00FE0568"/>
    <w:rsid w:val="00FE3044"/>
    <w:rsid w:val="00FE67E0"/>
    <w:rsid w:val="00FF2353"/>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F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1522">
      <w:bodyDiv w:val="1"/>
      <w:marLeft w:val="0"/>
      <w:marRight w:val="0"/>
      <w:marTop w:val="0"/>
      <w:marBottom w:val="0"/>
      <w:divBdr>
        <w:top w:val="none" w:sz="0" w:space="0" w:color="auto"/>
        <w:left w:val="none" w:sz="0" w:space="0" w:color="auto"/>
        <w:bottom w:val="none" w:sz="0" w:space="0" w:color="auto"/>
        <w:right w:val="none" w:sz="0" w:space="0" w:color="auto"/>
      </w:divBdr>
      <w:divsChild>
        <w:div w:id="1572540271">
          <w:marLeft w:val="0"/>
          <w:marRight w:val="0"/>
          <w:marTop w:val="0"/>
          <w:marBottom w:val="0"/>
          <w:divBdr>
            <w:top w:val="none" w:sz="0" w:space="0" w:color="auto"/>
            <w:left w:val="none" w:sz="0" w:space="0" w:color="auto"/>
            <w:bottom w:val="none" w:sz="0" w:space="0" w:color="auto"/>
            <w:right w:val="none" w:sz="0" w:space="0" w:color="auto"/>
          </w:divBdr>
          <w:divsChild>
            <w:div w:id="1328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ctf.or.id/portfolio/coremap-c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emap@icctf.or.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cctf.or.id/call-for-propos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1720-9211-4BAE-85CE-C6012FA6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User</dc:creator>
  <cp:lastModifiedBy>Windows User</cp:lastModifiedBy>
  <cp:revision>4</cp:revision>
  <cp:lastPrinted>2019-12-20T02:36:00Z</cp:lastPrinted>
  <dcterms:created xsi:type="dcterms:W3CDTF">2020-01-07T07:35:00Z</dcterms:created>
  <dcterms:modified xsi:type="dcterms:W3CDTF">2020-01-08T08:27:00Z</dcterms:modified>
</cp:coreProperties>
</file>